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D3" w:rsidRPr="006B3A95" w:rsidRDefault="000251D3" w:rsidP="000251D3">
      <w:pPr>
        <w:rPr>
          <w:rFonts w:ascii="Arial" w:hAnsi="Arial" w:cs="Arial"/>
          <w:sz w:val="18"/>
          <w:szCs w:val="23"/>
          <w:lang w:val="id-ID"/>
        </w:rPr>
      </w:pPr>
      <w:bookmarkStart w:id="0" w:name="_GoBack"/>
      <w:bookmarkEnd w:id="0"/>
      <w:proofErr w:type="gramStart"/>
      <w:r>
        <w:rPr>
          <w:rFonts w:ascii="Arial" w:hAnsi="Arial" w:cs="Arial"/>
          <w:sz w:val="18"/>
          <w:szCs w:val="23"/>
        </w:rPr>
        <w:t xml:space="preserve">eJournal </w:t>
      </w:r>
      <w:r>
        <w:rPr>
          <w:rFonts w:ascii="Arial" w:hAnsi="Arial" w:cs="Arial"/>
          <w:sz w:val="18"/>
          <w:szCs w:val="23"/>
          <w:lang w:val="id-ID"/>
        </w:rPr>
        <w:t xml:space="preserve"> </w:t>
      </w:r>
      <w:r>
        <w:rPr>
          <w:rFonts w:ascii="Arial" w:hAnsi="Arial" w:cs="Arial"/>
          <w:sz w:val="18"/>
          <w:szCs w:val="23"/>
        </w:rPr>
        <w:t>Administrasi</w:t>
      </w:r>
      <w:proofErr w:type="gramEnd"/>
      <w:r>
        <w:rPr>
          <w:rFonts w:ascii="Arial" w:hAnsi="Arial" w:cs="Arial"/>
          <w:sz w:val="18"/>
          <w:szCs w:val="23"/>
        </w:rPr>
        <w:t xml:space="preserve"> Negara, </w:t>
      </w:r>
      <w:r w:rsidR="00C32433">
        <w:rPr>
          <w:rFonts w:ascii="Arial" w:hAnsi="Arial" w:cs="Arial"/>
          <w:sz w:val="18"/>
          <w:szCs w:val="23"/>
          <w:lang w:val="id-ID"/>
        </w:rPr>
        <w:t>3 (2) 2015: 5</w:t>
      </w:r>
      <w:r w:rsidR="00C32433">
        <w:rPr>
          <w:rFonts w:ascii="Arial" w:hAnsi="Arial" w:cs="Arial"/>
          <w:sz w:val="18"/>
          <w:szCs w:val="23"/>
        </w:rPr>
        <w:t>7</w:t>
      </w:r>
      <w:r w:rsidR="00C32433">
        <w:rPr>
          <w:rFonts w:ascii="Arial" w:hAnsi="Arial" w:cs="Arial"/>
          <w:sz w:val="18"/>
          <w:szCs w:val="23"/>
          <w:lang w:val="id-ID"/>
        </w:rPr>
        <w:t>8 - 5</w:t>
      </w:r>
      <w:r w:rsidR="00C32433">
        <w:rPr>
          <w:rFonts w:ascii="Arial" w:hAnsi="Arial" w:cs="Arial"/>
          <w:sz w:val="18"/>
          <w:szCs w:val="23"/>
        </w:rPr>
        <w:t>9</w:t>
      </w:r>
      <w:r w:rsidR="006B3A95">
        <w:rPr>
          <w:rFonts w:ascii="Arial" w:hAnsi="Arial" w:cs="Arial"/>
          <w:sz w:val="18"/>
          <w:szCs w:val="23"/>
          <w:lang w:val="id-ID"/>
        </w:rPr>
        <w:t>1</w:t>
      </w:r>
    </w:p>
    <w:p w:rsidR="000251D3" w:rsidRDefault="000251D3" w:rsidP="000251D3">
      <w:pPr>
        <w:rPr>
          <w:b/>
          <w:szCs w:val="23"/>
          <w:lang w:val="id-ID"/>
        </w:rPr>
      </w:pPr>
      <w:r>
        <w:rPr>
          <w:rFonts w:ascii="Arial" w:hAnsi="Arial" w:cs="Arial"/>
          <w:sz w:val="18"/>
          <w:szCs w:val="23"/>
        </w:rPr>
        <w:t xml:space="preserve">ISSN 0000-0000, ejournal.an.fisip-unmul.org </w:t>
      </w:r>
      <w:r>
        <w:rPr>
          <w:rFonts w:ascii="Arial" w:hAnsi="Arial" w:cs="Arial"/>
          <w:sz w:val="18"/>
          <w:szCs w:val="23"/>
        </w:rPr>
        <w:br/>
        <w:t xml:space="preserve">© </w:t>
      </w:r>
      <w:proofErr w:type="gramStart"/>
      <w:r>
        <w:rPr>
          <w:rFonts w:ascii="Arial" w:hAnsi="Arial" w:cs="Arial"/>
          <w:sz w:val="18"/>
          <w:szCs w:val="23"/>
        </w:rPr>
        <w:t>Copyright  2015</w:t>
      </w:r>
      <w:proofErr w:type="gramEnd"/>
    </w:p>
    <w:p w:rsidR="004511C7" w:rsidRPr="004511C7" w:rsidRDefault="004511C7" w:rsidP="004511C7">
      <w:pPr>
        <w:rPr>
          <w:sz w:val="22"/>
          <w:szCs w:val="22"/>
          <w:lang w:val="id-ID"/>
        </w:rPr>
      </w:pPr>
      <w:r w:rsidRPr="004511C7">
        <w:rPr>
          <w:sz w:val="22"/>
          <w:szCs w:val="22"/>
          <w:lang w:val="id-ID"/>
        </w:rPr>
        <w:softHyphen/>
      </w:r>
      <w:r w:rsidRPr="004511C7">
        <w:rPr>
          <w:sz w:val="22"/>
          <w:szCs w:val="22"/>
          <w:lang w:val="id-ID"/>
        </w:rPr>
        <w:softHyphen/>
      </w:r>
      <w:r w:rsidRPr="004511C7">
        <w:rPr>
          <w:sz w:val="22"/>
          <w:szCs w:val="22"/>
          <w:lang w:val="id-ID"/>
        </w:rPr>
        <w:softHyphen/>
      </w:r>
      <w:r w:rsidRPr="004511C7">
        <w:rPr>
          <w:sz w:val="22"/>
          <w:szCs w:val="22"/>
          <w:lang w:val="id-ID"/>
        </w:rPr>
        <w:softHyphen/>
      </w:r>
      <w:r w:rsidRPr="004511C7">
        <w:rPr>
          <w:sz w:val="22"/>
          <w:szCs w:val="22"/>
          <w:lang w:val="id-ID"/>
        </w:rPr>
        <w:softHyphen/>
      </w:r>
      <w:r w:rsidRPr="004511C7">
        <w:rPr>
          <w:sz w:val="22"/>
          <w:szCs w:val="22"/>
          <w:lang w:val="id-ID"/>
        </w:rPr>
        <w:softHyphen/>
      </w:r>
    </w:p>
    <w:p w:rsidR="000F3BB2" w:rsidRPr="000F3BB2" w:rsidRDefault="000F3BB2" w:rsidP="000F3BB2">
      <w:pPr>
        <w:jc w:val="center"/>
        <w:rPr>
          <w:b/>
          <w:sz w:val="22"/>
          <w:szCs w:val="22"/>
        </w:rPr>
      </w:pPr>
      <w:r w:rsidRPr="000F3BB2">
        <w:rPr>
          <w:b/>
          <w:sz w:val="22"/>
          <w:szCs w:val="22"/>
        </w:rPr>
        <w:t>PENGARUH SARANA DAN PRASARANA PENDIDIKAN TERHADAP</w:t>
      </w:r>
    </w:p>
    <w:p w:rsidR="000F3BB2" w:rsidRPr="000F3BB2" w:rsidRDefault="000F3BB2" w:rsidP="000F3BB2">
      <w:pPr>
        <w:jc w:val="center"/>
        <w:rPr>
          <w:b/>
          <w:sz w:val="22"/>
          <w:szCs w:val="22"/>
        </w:rPr>
      </w:pPr>
      <w:r w:rsidRPr="000F3BB2">
        <w:rPr>
          <w:b/>
          <w:sz w:val="22"/>
          <w:szCs w:val="22"/>
        </w:rPr>
        <w:t xml:space="preserve">EFEKTIVITAS PROSES BELAJAR MENGAJAR PADA MAHASISWA </w:t>
      </w:r>
    </w:p>
    <w:p w:rsidR="000F3BB2" w:rsidRPr="000F3BB2" w:rsidRDefault="000F3BB2" w:rsidP="000F3BB2">
      <w:pPr>
        <w:jc w:val="center"/>
        <w:rPr>
          <w:b/>
          <w:sz w:val="22"/>
          <w:szCs w:val="22"/>
        </w:rPr>
      </w:pPr>
      <w:r w:rsidRPr="000F3BB2">
        <w:rPr>
          <w:b/>
          <w:sz w:val="22"/>
          <w:szCs w:val="22"/>
        </w:rPr>
        <w:t xml:space="preserve">S1 PROGRAM STUDI ILMU ADMINISTRASI NEGARA </w:t>
      </w:r>
    </w:p>
    <w:p w:rsidR="000F3BB2" w:rsidRPr="000F3BB2" w:rsidRDefault="000F3BB2" w:rsidP="000F3BB2">
      <w:pPr>
        <w:jc w:val="center"/>
        <w:rPr>
          <w:b/>
          <w:sz w:val="22"/>
          <w:szCs w:val="22"/>
        </w:rPr>
      </w:pPr>
      <w:r w:rsidRPr="000F3BB2">
        <w:rPr>
          <w:b/>
          <w:sz w:val="22"/>
          <w:szCs w:val="22"/>
        </w:rPr>
        <w:t xml:space="preserve">FAKULTAS ILMU SOSIAL DAN POLITIK </w:t>
      </w:r>
    </w:p>
    <w:p w:rsidR="000F3BB2" w:rsidRPr="00167E0B" w:rsidRDefault="000F3BB2" w:rsidP="000F3BB2">
      <w:pPr>
        <w:jc w:val="center"/>
      </w:pPr>
      <w:r w:rsidRPr="000F3BB2">
        <w:rPr>
          <w:b/>
          <w:sz w:val="22"/>
          <w:szCs w:val="22"/>
        </w:rPr>
        <w:t>UNIVERSITAS MULAWARMAN</w:t>
      </w:r>
    </w:p>
    <w:p w:rsidR="000F3BB2" w:rsidRPr="00167E0B" w:rsidRDefault="000F3BB2" w:rsidP="000F3BB2">
      <w:pPr>
        <w:jc w:val="center"/>
      </w:pPr>
    </w:p>
    <w:p w:rsidR="000F3BB2" w:rsidRPr="009175D5" w:rsidRDefault="000F3BB2" w:rsidP="000F3BB2">
      <w:pPr>
        <w:jc w:val="center"/>
        <w:rPr>
          <w:b/>
          <w:sz w:val="23"/>
          <w:szCs w:val="23"/>
          <w:lang w:val="id-ID"/>
        </w:rPr>
      </w:pPr>
      <w:r w:rsidRPr="000251D3">
        <w:rPr>
          <w:b/>
          <w:sz w:val="23"/>
          <w:szCs w:val="23"/>
          <w:lang w:val="es-ES"/>
        </w:rPr>
        <w:t>Intan Henny Sawitry</w:t>
      </w:r>
      <w:r w:rsidR="009175D5">
        <w:rPr>
          <w:rStyle w:val="FootnoteReference"/>
          <w:b/>
          <w:sz w:val="23"/>
          <w:szCs w:val="23"/>
          <w:lang w:val="es-ES"/>
        </w:rPr>
        <w:footnoteReference w:id="2"/>
      </w:r>
    </w:p>
    <w:p w:rsidR="000F3BB2" w:rsidRPr="000251D3" w:rsidRDefault="000F3BB2" w:rsidP="000F3BB2">
      <w:pPr>
        <w:autoSpaceDE w:val="0"/>
        <w:autoSpaceDN w:val="0"/>
        <w:adjustRightInd w:val="0"/>
        <w:jc w:val="center"/>
        <w:rPr>
          <w:b/>
          <w:bCs/>
          <w:sz w:val="23"/>
          <w:szCs w:val="23"/>
        </w:rPr>
      </w:pPr>
    </w:p>
    <w:p w:rsidR="000F3BB2" w:rsidRPr="000251D3" w:rsidRDefault="000F3BB2" w:rsidP="000F3BB2">
      <w:pPr>
        <w:autoSpaceDE w:val="0"/>
        <w:autoSpaceDN w:val="0"/>
        <w:adjustRightInd w:val="0"/>
        <w:jc w:val="center"/>
        <w:rPr>
          <w:b/>
          <w:bCs/>
          <w:i/>
          <w:sz w:val="23"/>
          <w:szCs w:val="23"/>
        </w:rPr>
      </w:pPr>
      <w:r w:rsidRPr="000251D3">
        <w:rPr>
          <w:b/>
          <w:bCs/>
          <w:i/>
          <w:sz w:val="23"/>
          <w:szCs w:val="23"/>
        </w:rPr>
        <w:t>ABSTRAK</w:t>
      </w:r>
    </w:p>
    <w:p w:rsidR="009175D5" w:rsidRDefault="000F3BB2" w:rsidP="009175D5">
      <w:pPr>
        <w:autoSpaceDE w:val="0"/>
        <w:autoSpaceDN w:val="0"/>
        <w:adjustRightInd w:val="0"/>
        <w:ind w:firstLine="567"/>
        <w:jc w:val="both"/>
        <w:rPr>
          <w:i/>
          <w:sz w:val="23"/>
          <w:szCs w:val="23"/>
          <w:lang w:val="id-ID"/>
        </w:rPr>
      </w:pPr>
      <w:proofErr w:type="gramStart"/>
      <w:r w:rsidRPr="000251D3">
        <w:rPr>
          <w:b/>
          <w:i/>
          <w:sz w:val="23"/>
          <w:szCs w:val="23"/>
        </w:rPr>
        <w:t>Intan Henny Sawitry</w:t>
      </w:r>
      <w:r w:rsidRPr="000251D3">
        <w:rPr>
          <w:i/>
          <w:sz w:val="23"/>
          <w:szCs w:val="23"/>
        </w:rPr>
        <w:t xml:space="preserve"> </w:t>
      </w:r>
      <w:r w:rsidRPr="000251D3">
        <w:rPr>
          <w:b/>
          <w:i/>
          <w:sz w:val="23"/>
          <w:szCs w:val="23"/>
        </w:rPr>
        <w:t>(1002015158).</w:t>
      </w:r>
      <w:proofErr w:type="gramEnd"/>
      <w:r w:rsidRPr="000251D3">
        <w:rPr>
          <w:i/>
          <w:sz w:val="23"/>
          <w:szCs w:val="23"/>
        </w:rPr>
        <w:t xml:space="preserve"> </w:t>
      </w:r>
      <w:proofErr w:type="gramStart"/>
      <w:r w:rsidRPr="000251D3">
        <w:rPr>
          <w:i/>
          <w:sz w:val="23"/>
          <w:szCs w:val="23"/>
        </w:rPr>
        <w:t>Pengaruh Sarana dan Prasarana Pendidikan terhadap Efektivitas Proses Belajar Mengajar pada Mahasiswa S1 Program Studi Ilmu Administrasi Negara Fakultas Ilmu Sosial dan Politik Universitas Mulawarm</w:t>
      </w:r>
      <w:r w:rsidR="00AA3D63" w:rsidRPr="000251D3">
        <w:rPr>
          <w:i/>
          <w:sz w:val="23"/>
          <w:szCs w:val="23"/>
        </w:rPr>
        <w:t>an Samarinda.</w:t>
      </w:r>
      <w:proofErr w:type="gramEnd"/>
      <w:r w:rsidR="00AA3D63" w:rsidRPr="000251D3">
        <w:rPr>
          <w:i/>
          <w:sz w:val="23"/>
          <w:szCs w:val="23"/>
        </w:rPr>
        <w:t xml:space="preserve"> </w:t>
      </w:r>
      <w:proofErr w:type="gramStart"/>
      <w:r w:rsidR="00AA3D63" w:rsidRPr="000251D3">
        <w:rPr>
          <w:i/>
          <w:sz w:val="23"/>
          <w:szCs w:val="23"/>
        </w:rPr>
        <w:t>Bimbingan Bapak Dr</w:t>
      </w:r>
      <w:r w:rsidRPr="000251D3">
        <w:rPr>
          <w:i/>
          <w:sz w:val="23"/>
          <w:szCs w:val="23"/>
        </w:rPr>
        <w:t>. A. Margono, M</w:t>
      </w:r>
      <w:r w:rsidR="00AA3D63" w:rsidRPr="000251D3">
        <w:rPr>
          <w:i/>
          <w:sz w:val="23"/>
          <w:szCs w:val="23"/>
        </w:rPr>
        <w:t>.S</w:t>
      </w:r>
      <w:r w:rsidRPr="000251D3">
        <w:rPr>
          <w:i/>
          <w:sz w:val="23"/>
          <w:szCs w:val="23"/>
        </w:rPr>
        <w:t>i selaku Dosen Pembimbing I dan Ibu Dra.</w:t>
      </w:r>
      <w:proofErr w:type="gramEnd"/>
      <w:r w:rsidRPr="000251D3">
        <w:rPr>
          <w:i/>
          <w:sz w:val="23"/>
          <w:szCs w:val="23"/>
        </w:rPr>
        <w:t xml:space="preserve"> Hj. Ida Wahyuni, M</w:t>
      </w:r>
      <w:r w:rsidR="00AA3D63" w:rsidRPr="000251D3">
        <w:rPr>
          <w:i/>
          <w:sz w:val="23"/>
          <w:szCs w:val="23"/>
        </w:rPr>
        <w:t>.S</w:t>
      </w:r>
      <w:r w:rsidRPr="000251D3">
        <w:rPr>
          <w:i/>
          <w:sz w:val="23"/>
          <w:szCs w:val="23"/>
        </w:rPr>
        <w:t>i selaku Dosen Pembimbing II.</w:t>
      </w:r>
    </w:p>
    <w:p w:rsidR="009175D5" w:rsidRDefault="000F3BB2" w:rsidP="009175D5">
      <w:pPr>
        <w:autoSpaceDE w:val="0"/>
        <w:autoSpaceDN w:val="0"/>
        <w:adjustRightInd w:val="0"/>
        <w:ind w:firstLine="567"/>
        <w:jc w:val="both"/>
        <w:rPr>
          <w:i/>
          <w:sz w:val="23"/>
          <w:szCs w:val="23"/>
          <w:lang w:val="id-ID"/>
        </w:rPr>
      </w:pPr>
      <w:r w:rsidRPr="000251D3">
        <w:rPr>
          <w:i/>
          <w:sz w:val="23"/>
          <w:szCs w:val="23"/>
        </w:rPr>
        <w:t>Penelitian ini bertujuan untuk menganalisis atau menguji hipotesis ada atau tidaknya pengaruh sarana dan prasarana pendidikan terhadap efektifitas proses belajar mengajar pada mahasiswa S1 Program Studi Ilmu Administrasi Negara  Fakultas Ilmu Sosial Dan Politik Universitas Mulawarman.</w:t>
      </w:r>
    </w:p>
    <w:p w:rsidR="009175D5" w:rsidRDefault="000F3BB2" w:rsidP="009175D5">
      <w:pPr>
        <w:autoSpaceDE w:val="0"/>
        <w:autoSpaceDN w:val="0"/>
        <w:adjustRightInd w:val="0"/>
        <w:ind w:firstLine="567"/>
        <w:jc w:val="both"/>
        <w:rPr>
          <w:i/>
          <w:sz w:val="23"/>
          <w:szCs w:val="23"/>
          <w:lang w:val="id-ID"/>
        </w:rPr>
      </w:pPr>
      <w:proofErr w:type="gramStart"/>
      <w:r w:rsidRPr="000251D3">
        <w:rPr>
          <w:i/>
          <w:sz w:val="23"/>
          <w:szCs w:val="23"/>
        </w:rPr>
        <w:t>Metode penelitian yang digunakan adalah metode penelitian deskriptif kuantitatif.</w:t>
      </w:r>
      <w:proofErr w:type="gramEnd"/>
      <w:r w:rsidRPr="000251D3">
        <w:rPr>
          <w:i/>
          <w:sz w:val="23"/>
          <w:szCs w:val="23"/>
        </w:rPr>
        <w:t xml:space="preserve"> </w:t>
      </w:r>
      <w:proofErr w:type="gramStart"/>
      <w:r w:rsidRPr="000251D3">
        <w:rPr>
          <w:i/>
          <w:sz w:val="23"/>
          <w:szCs w:val="23"/>
        </w:rPr>
        <w:t>Populasi dalam penelitian ini adalah seluruh mahasiswa S1 Program Studi Ilmu Administrasi Negara Fakultas Ilmu Sosial Dan Politik Universitas Mulawarman berjumlah 683 mahasiswa.</w:t>
      </w:r>
      <w:proofErr w:type="gramEnd"/>
      <w:r w:rsidRPr="000251D3">
        <w:rPr>
          <w:i/>
          <w:sz w:val="23"/>
          <w:szCs w:val="23"/>
        </w:rPr>
        <w:t xml:space="preserve"> Pengambilan Sampel dalam penelitian ini menggunakan metode </w:t>
      </w:r>
      <w:r w:rsidRPr="000251D3">
        <w:rPr>
          <w:i/>
          <w:iCs/>
          <w:sz w:val="23"/>
          <w:szCs w:val="23"/>
        </w:rPr>
        <w:t xml:space="preserve">Probability Sampling </w:t>
      </w:r>
      <w:r w:rsidRPr="000251D3">
        <w:rPr>
          <w:i/>
          <w:sz w:val="23"/>
          <w:szCs w:val="23"/>
        </w:rPr>
        <w:t>dengan teknik</w:t>
      </w:r>
      <w:r w:rsidRPr="000251D3">
        <w:rPr>
          <w:i/>
          <w:iCs/>
          <w:sz w:val="23"/>
          <w:szCs w:val="23"/>
        </w:rPr>
        <w:t xml:space="preserve"> stratified sampling, </w:t>
      </w:r>
      <w:r w:rsidRPr="000251D3">
        <w:rPr>
          <w:i/>
          <w:sz w:val="23"/>
          <w:szCs w:val="23"/>
        </w:rPr>
        <w:t xml:space="preserve">yaitu sebesar 87 responden. </w:t>
      </w:r>
      <w:proofErr w:type="gramStart"/>
      <w:r w:rsidRPr="000251D3">
        <w:rPr>
          <w:i/>
          <w:sz w:val="23"/>
          <w:szCs w:val="23"/>
        </w:rPr>
        <w:t>Teknik pengumpulan data dengan menggunakan kuesioner</w:t>
      </w:r>
      <w:r w:rsidR="009175D5">
        <w:rPr>
          <w:i/>
          <w:sz w:val="23"/>
          <w:szCs w:val="23"/>
          <w:lang w:val="id-ID"/>
        </w:rPr>
        <w:t xml:space="preserve"> </w:t>
      </w:r>
      <w:r w:rsidRPr="000251D3">
        <w:rPr>
          <w:i/>
          <w:sz w:val="23"/>
          <w:szCs w:val="23"/>
        </w:rPr>
        <w:t>(angket).</w:t>
      </w:r>
      <w:proofErr w:type="gramEnd"/>
      <w:r w:rsidRPr="000251D3">
        <w:rPr>
          <w:i/>
          <w:sz w:val="23"/>
          <w:szCs w:val="23"/>
        </w:rPr>
        <w:t xml:space="preserve"> </w:t>
      </w:r>
      <w:proofErr w:type="gramStart"/>
      <w:r w:rsidRPr="000251D3">
        <w:rPr>
          <w:i/>
          <w:sz w:val="23"/>
          <w:szCs w:val="23"/>
        </w:rPr>
        <w:t>Instrumen disusun berdasarkan skala likert.</w:t>
      </w:r>
      <w:proofErr w:type="gramEnd"/>
      <w:r w:rsidRPr="000251D3">
        <w:rPr>
          <w:i/>
          <w:sz w:val="23"/>
          <w:szCs w:val="23"/>
        </w:rPr>
        <w:t xml:space="preserve"> Analisis data meliputi analisis regresi linear sederhana, uji F dan uji koefisien determinasi.</w:t>
      </w:r>
    </w:p>
    <w:p w:rsidR="004511C7" w:rsidRPr="000251D3" w:rsidRDefault="000F3BB2" w:rsidP="009175D5">
      <w:pPr>
        <w:autoSpaceDE w:val="0"/>
        <w:autoSpaceDN w:val="0"/>
        <w:adjustRightInd w:val="0"/>
        <w:ind w:firstLine="567"/>
        <w:jc w:val="both"/>
        <w:rPr>
          <w:i/>
          <w:sz w:val="23"/>
          <w:szCs w:val="23"/>
        </w:rPr>
      </w:pPr>
      <w:r w:rsidRPr="000251D3">
        <w:rPr>
          <w:i/>
          <w:sz w:val="23"/>
          <w:szCs w:val="23"/>
        </w:rPr>
        <w:t xml:space="preserve">Kesimpulan dari penelitian ini berupa hasil pengujian signifikansi dan linieritas dengan uji keberartian menggunakan uji f diperoleh angka f hitung sebesar 76,276 dan f tabel 1,430 pada taraf signifikan 5%. Dengan melihat besarnya F tabel 1,430 dan F hitung </w:t>
      </w:r>
      <w:r w:rsidRPr="000251D3">
        <w:rPr>
          <w:i/>
          <w:color w:val="000000"/>
          <w:sz w:val="23"/>
          <w:szCs w:val="23"/>
        </w:rPr>
        <w:t xml:space="preserve">76.276 </w:t>
      </w:r>
      <w:r w:rsidRPr="000251D3">
        <w:rPr>
          <w:i/>
          <w:sz w:val="23"/>
          <w:szCs w:val="23"/>
        </w:rPr>
        <w:t xml:space="preserve">di mana nilai F hitung &gt; F tabel atau </w:t>
      </w:r>
      <w:r w:rsidRPr="000251D3">
        <w:rPr>
          <w:i/>
          <w:color w:val="000000"/>
          <w:sz w:val="23"/>
          <w:szCs w:val="23"/>
        </w:rPr>
        <w:t xml:space="preserve">76.276 </w:t>
      </w:r>
      <w:r w:rsidRPr="000251D3">
        <w:rPr>
          <w:i/>
          <w:sz w:val="23"/>
          <w:szCs w:val="23"/>
        </w:rPr>
        <w:t>&gt; 1,430 dan F hitung terletak pada daerah tolak, maka Ho ditolak dan Hk diterima, berarti Hk menyatakan bahwa sarana dan prasarana pendidikan (X) berpengaruh terhadap efektivitas proses belajar mengajar (Y) dapat diterima. Sedangkan nilai signifikan 0.000 lebih keci</w:t>
      </w:r>
      <w:r w:rsidRPr="000251D3">
        <w:rPr>
          <w:rFonts w:eastAsia="TimesNewRomanPSMT"/>
          <w:i/>
          <w:sz w:val="23"/>
          <w:szCs w:val="23"/>
        </w:rPr>
        <w:t>l dari α (0</w:t>
      </w:r>
      <w:proofErr w:type="gramStart"/>
      <w:r w:rsidRPr="000251D3">
        <w:rPr>
          <w:rFonts w:eastAsia="TimesNewRomanPSMT"/>
          <w:i/>
          <w:sz w:val="23"/>
          <w:szCs w:val="23"/>
        </w:rPr>
        <w:t>,05</w:t>
      </w:r>
      <w:proofErr w:type="gramEnd"/>
      <w:r w:rsidRPr="000251D3">
        <w:rPr>
          <w:rFonts w:eastAsia="TimesNewRomanPSMT"/>
          <w:i/>
          <w:sz w:val="23"/>
          <w:szCs w:val="23"/>
        </w:rPr>
        <w:t>). Maka hasil pengujian berpengaruh positif</w:t>
      </w:r>
      <w:r w:rsidRPr="000251D3">
        <w:rPr>
          <w:i/>
          <w:sz w:val="23"/>
          <w:szCs w:val="23"/>
        </w:rPr>
        <w:t xml:space="preserve"> dan signifikan terhadap efektivitas proses belajar mengajar (Y).</w:t>
      </w:r>
      <w:r w:rsidR="004511C7" w:rsidRPr="000251D3">
        <w:rPr>
          <w:i/>
          <w:sz w:val="23"/>
          <w:szCs w:val="23"/>
        </w:rPr>
        <w:t xml:space="preserve"> </w:t>
      </w:r>
    </w:p>
    <w:p w:rsidR="004511C7" w:rsidRPr="000251D3" w:rsidRDefault="004511C7" w:rsidP="004511C7">
      <w:pPr>
        <w:jc w:val="both"/>
        <w:rPr>
          <w:i/>
          <w:sz w:val="23"/>
          <w:szCs w:val="23"/>
          <w:lang w:val="id-ID"/>
        </w:rPr>
      </w:pPr>
    </w:p>
    <w:p w:rsidR="004511C7" w:rsidRPr="000251D3" w:rsidRDefault="004511C7" w:rsidP="004511C7">
      <w:pPr>
        <w:jc w:val="both"/>
        <w:rPr>
          <w:b/>
          <w:sz w:val="23"/>
          <w:szCs w:val="23"/>
          <w:lang w:val="id-ID"/>
        </w:rPr>
      </w:pPr>
      <w:r w:rsidRPr="000251D3">
        <w:rPr>
          <w:b/>
          <w:i/>
          <w:sz w:val="23"/>
          <w:szCs w:val="23"/>
        </w:rPr>
        <w:t xml:space="preserve">Kata Kunci: </w:t>
      </w:r>
      <w:r w:rsidR="00F03ECA" w:rsidRPr="009175D5">
        <w:rPr>
          <w:i/>
          <w:sz w:val="23"/>
          <w:szCs w:val="23"/>
        </w:rPr>
        <w:t>Sarana dan Prasarana Pendidikan, Proses Belajar Mengajar</w:t>
      </w:r>
    </w:p>
    <w:p w:rsidR="004511C7" w:rsidRDefault="004511C7" w:rsidP="004511C7">
      <w:pPr>
        <w:jc w:val="both"/>
        <w:rPr>
          <w:sz w:val="23"/>
          <w:szCs w:val="23"/>
          <w:lang w:val="id-ID"/>
        </w:rPr>
      </w:pPr>
    </w:p>
    <w:p w:rsidR="009175D5" w:rsidRPr="000251D3" w:rsidRDefault="00FD1767" w:rsidP="004511C7">
      <w:pPr>
        <w:jc w:val="both"/>
        <w:rPr>
          <w:sz w:val="23"/>
          <w:szCs w:val="23"/>
          <w:lang w:val="id-ID"/>
        </w:rPr>
      </w:pPr>
      <w:r w:rsidRPr="00FD1767">
        <w:rPr>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41.85pt;margin-top:31.15pt;width:113.35pt;height:0;z-index:251658240" o:connectortype="straight"/>
        </w:pict>
      </w:r>
    </w:p>
    <w:p w:rsidR="00F03ECA" w:rsidRPr="000251D3" w:rsidRDefault="00F03ECA" w:rsidP="00F03ECA">
      <w:pPr>
        <w:pStyle w:val="Subtitle"/>
        <w:spacing w:before="0" w:after="0"/>
        <w:rPr>
          <w:rFonts w:ascii="Times New Roman" w:hAnsi="Times New Roman" w:cs="Times New Roman"/>
          <w:b/>
          <w:i w:val="0"/>
          <w:color w:val="auto"/>
          <w:sz w:val="23"/>
          <w:szCs w:val="23"/>
        </w:rPr>
      </w:pPr>
      <w:r w:rsidRPr="000251D3">
        <w:rPr>
          <w:rFonts w:ascii="Times New Roman" w:hAnsi="Times New Roman" w:cs="Times New Roman"/>
          <w:b/>
          <w:i w:val="0"/>
          <w:color w:val="auto"/>
          <w:sz w:val="23"/>
          <w:szCs w:val="23"/>
        </w:rPr>
        <w:lastRenderedPageBreak/>
        <w:t>PENDAHULUAN</w:t>
      </w:r>
    </w:p>
    <w:p w:rsidR="00F03ECA" w:rsidRPr="000251D3" w:rsidRDefault="00F03ECA" w:rsidP="00F03ECA">
      <w:pPr>
        <w:jc w:val="both"/>
        <w:rPr>
          <w:b/>
          <w:i/>
          <w:sz w:val="23"/>
          <w:szCs w:val="23"/>
        </w:rPr>
      </w:pPr>
      <w:r w:rsidRPr="000251D3">
        <w:rPr>
          <w:b/>
          <w:i/>
          <w:sz w:val="23"/>
          <w:szCs w:val="23"/>
        </w:rPr>
        <w:t>Latar Belakang</w:t>
      </w:r>
    </w:p>
    <w:p w:rsidR="009175D5" w:rsidRDefault="00F03ECA" w:rsidP="009175D5">
      <w:pPr>
        <w:ind w:firstLine="567"/>
        <w:jc w:val="both"/>
        <w:rPr>
          <w:sz w:val="23"/>
          <w:szCs w:val="23"/>
          <w:lang w:val="id-ID"/>
        </w:rPr>
      </w:pPr>
      <w:proofErr w:type="gramStart"/>
      <w:r w:rsidRPr="000251D3">
        <w:rPr>
          <w:sz w:val="23"/>
          <w:szCs w:val="23"/>
        </w:rPr>
        <w:t>Dewasa ini pengembangan kualitas sumber daya manusia (SDM) untuk mencapai keunggulan bangsa dalam persaingan global sangat penting untuk ditekankan.</w:t>
      </w:r>
      <w:proofErr w:type="gramEnd"/>
      <w:r w:rsidRPr="000251D3">
        <w:rPr>
          <w:sz w:val="23"/>
          <w:szCs w:val="23"/>
        </w:rPr>
        <w:t xml:space="preserve"> </w:t>
      </w:r>
      <w:proofErr w:type="gramStart"/>
      <w:r w:rsidRPr="000251D3">
        <w:rPr>
          <w:sz w:val="23"/>
          <w:szCs w:val="23"/>
        </w:rPr>
        <w:t>Karena itu peran institusi pendidikan sebagai sebuah organisasi yang mengolah</w:t>
      </w:r>
      <w:r w:rsidRPr="000251D3">
        <w:rPr>
          <w:i/>
          <w:iCs/>
          <w:sz w:val="23"/>
          <w:szCs w:val="23"/>
        </w:rPr>
        <w:t xml:space="preserve"> </w:t>
      </w:r>
      <w:r w:rsidRPr="000251D3">
        <w:rPr>
          <w:sz w:val="23"/>
          <w:szCs w:val="23"/>
        </w:rPr>
        <w:t>sumber daya manusia (SDM) menjadi sumber daya manusia (SDM) yang berkualitas sangat penting.</w:t>
      </w:r>
      <w:proofErr w:type="gramEnd"/>
      <w:r w:rsidRPr="000251D3">
        <w:rPr>
          <w:sz w:val="23"/>
          <w:szCs w:val="23"/>
        </w:rPr>
        <w:t xml:space="preserve"> Hal ini tertuang dalam Undang-Undang Nomor 20 Tahun 2003 tentang Sistem Pendidikan Nasional, yang mengamanatkan bahwa pendidikan nasional berfungsi mengembangkan kemampuan dan membentuk watak serta peradaban bangsa yang bermartabat dalam rangka mencerdaskan kehidupan bangsa.</w:t>
      </w:r>
    </w:p>
    <w:p w:rsidR="009175D5" w:rsidRDefault="00F03ECA" w:rsidP="009175D5">
      <w:pPr>
        <w:ind w:firstLine="567"/>
        <w:jc w:val="both"/>
        <w:rPr>
          <w:sz w:val="23"/>
          <w:szCs w:val="23"/>
          <w:lang w:val="id-ID"/>
        </w:rPr>
      </w:pPr>
      <w:r w:rsidRPr="000251D3">
        <w:rPr>
          <w:sz w:val="23"/>
          <w:szCs w:val="23"/>
        </w:rPr>
        <w:t xml:space="preserve">Kebijakan peningkatan mutu pendidikan diarahkan pada pencapaian mutu pendidikan yang mengacu pada Standar Nasional Pendidikan yang telah dimuat dalam </w:t>
      </w:r>
      <w:r w:rsidRPr="000251D3">
        <w:rPr>
          <w:bCs/>
          <w:sz w:val="23"/>
          <w:szCs w:val="23"/>
        </w:rPr>
        <w:t xml:space="preserve">Peraturan Pemerintah Republik Indonesia  Nomor 19 Tahun 2005 </w:t>
      </w:r>
      <w:r w:rsidRPr="000251D3">
        <w:rPr>
          <w:sz w:val="23"/>
          <w:szCs w:val="23"/>
        </w:rPr>
        <w:t xml:space="preserve">yang  terdiri atas standar isi, standar proses, standar kompetensi lulusan, standar pendidik dan tenaga kependidikan, standar sarana dan prasarana, standar pengelolaan, standar pembiayaan dan standar penilaian pendidikan. </w:t>
      </w:r>
      <w:proofErr w:type="gramStart"/>
      <w:r w:rsidRPr="000251D3">
        <w:rPr>
          <w:sz w:val="23"/>
          <w:szCs w:val="23"/>
        </w:rPr>
        <w:t>Dengan memperhatikan hal tersebut penetapan standar sarana dan prasarana suatu lembaga pendidikan mengacu pada dasar hukum, yakni suatu peraturan yang mendasari dilaksanakannya program yang bersifat mengikat.</w:t>
      </w:r>
      <w:proofErr w:type="gramEnd"/>
    </w:p>
    <w:p w:rsidR="009175D5" w:rsidRDefault="00F03ECA" w:rsidP="009175D5">
      <w:pPr>
        <w:ind w:firstLine="567"/>
        <w:jc w:val="both"/>
        <w:rPr>
          <w:sz w:val="23"/>
          <w:szCs w:val="23"/>
          <w:lang w:val="id-ID"/>
        </w:rPr>
      </w:pPr>
      <w:proofErr w:type="gramStart"/>
      <w:r w:rsidRPr="000251D3">
        <w:rPr>
          <w:sz w:val="23"/>
          <w:szCs w:val="23"/>
        </w:rPr>
        <w:t>Pendidikan merupakan salah satu aspek penting dalam perkembangan kehidupan masyarakat serta berperan untuk meningkatkan kualitas hidup.</w:t>
      </w:r>
      <w:proofErr w:type="gramEnd"/>
      <w:r w:rsidRPr="000251D3">
        <w:rPr>
          <w:sz w:val="23"/>
          <w:szCs w:val="23"/>
        </w:rPr>
        <w:t xml:space="preserve"> </w:t>
      </w:r>
      <w:proofErr w:type="gramStart"/>
      <w:r w:rsidRPr="000251D3">
        <w:rPr>
          <w:sz w:val="23"/>
          <w:szCs w:val="23"/>
        </w:rPr>
        <w:t>Pemenuhan sumber belajar sangat penting dilakukan oleh instansi pendidikan dalam upaya pencapaian tujuan pembelajaran untuk mencapai tujuan akhir perguruan tinggi yaitu kualitas lulusan yang mampu bersaing di dunia kerja.</w:t>
      </w:r>
      <w:proofErr w:type="gramEnd"/>
      <w:r w:rsidRPr="000251D3">
        <w:rPr>
          <w:sz w:val="23"/>
          <w:szCs w:val="23"/>
        </w:rPr>
        <w:t xml:space="preserve"> </w:t>
      </w:r>
      <w:proofErr w:type="gramStart"/>
      <w:r w:rsidRPr="000251D3">
        <w:rPr>
          <w:sz w:val="23"/>
          <w:szCs w:val="23"/>
        </w:rPr>
        <w:t>Sumber belajar mencakup buku teks, brosur, majalah, jurnal ilmiah, poster, lembar informasi, internet dan lain-lain.</w:t>
      </w:r>
      <w:proofErr w:type="gramEnd"/>
      <w:r w:rsidRPr="000251D3">
        <w:rPr>
          <w:sz w:val="23"/>
          <w:szCs w:val="23"/>
        </w:rPr>
        <w:t xml:space="preserve"> </w:t>
      </w:r>
      <w:proofErr w:type="gramStart"/>
      <w:r w:rsidRPr="000251D3">
        <w:rPr>
          <w:sz w:val="23"/>
          <w:szCs w:val="23"/>
        </w:rPr>
        <w:t>Sumber belajar harus terseleksi dan sinkron dengan tujuan pembelajaran.</w:t>
      </w:r>
      <w:proofErr w:type="gramEnd"/>
    </w:p>
    <w:p w:rsidR="009175D5" w:rsidRDefault="00F03ECA" w:rsidP="009175D5">
      <w:pPr>
        <w:ind w:firstLine="567"/>
        <w:jc w:val="both"/>
        <w:rPr>
          <w:sz w:val="23"/>
          <w:szCs w:val="23"/>
          <w:lang w:val="id-ID"/>
        </w:rPr>
      </w:pPr>
      <w:r w:rsidRPr="000251D3">
        <w:rPr>
          <w:sz w:val="23"/>
          <w:szCs w:val="23"/>
        </w:rPr>
        <w:t xml:space="preserve">Sesuai dengan tujuan dan fungsi perguruan </w:t>
      </w:r>
      <w:proofErr w:type="gramStart"/>
      <w:r w:rsidRPr="000251D3">
        <w:rPr>
          <w:sz w:val="23"/>
          <w:szCs w:val="23"/>
        </w:rPr>
        <w:t>tinggi  sebagai</w:t>
      </w:r>
      <w:proofErr w:type="gramEnd"/>
      <w:r w:rsidRPr="000251D3">
        <w:rPr>
          <w:sz w:val="23"/>
          <w:szCs w:val="23"/>
        </w:rPr>
        <w:t xml:space="preserve"> lembaga pendidikan yang harus menciptakan kualitas lulusan yang baik, maka pengelola perguruan tinggi perlu memperhatikan kelengkapan dan ketersediaan sarana dan prasarana baik secara kualitas maupun kuantitas. </w:t>
      </w:r>
    </w:p>
    <w:p w:rsidR="00F03ECA" w:rsidRPr="000251D3" w:rsidRDefault="00F03ECA" w:rsidP="009175D5">
      <w:pPr>
        <w:ind w:firstLine="567"/>
        <w:jc w:val="both"/>
        <w:rPr>
          <w:sz w:val="23"/>
          <w:szCs w:val="23"/>
        </w:rPr>
      </w:pPr>
      <w:r w:rsidRPr="000251D3">
        <w:rPr>
          <w:sz w:val="23"/>
          <w:szCs w:val="23"/>
        </w:rPr>
        <w:t>Berdasarkan uraian diatas maka penulis tertarik mengadakan penelitian dengan mengambil judul sebagai berikut</w:t>
      </w:r>
      <w:r w:rsidRPr="000251D3">
        <w:rPr>
          <w:i/>
          <w:sz w:val="23"/>
          <w:szCs w:val="23"/>
        </w:rPr>
        <w:t xml:space="preserve"> “Pengaruh Sarana Dan Prasarana Pendidikan Terhadap Efektifitas Proses Belajar Mengajar Pada Mahasiswa S1 Program Studi Ilmu Administrasi Negara Fakultas Ilmu Sosial Dan Politik Universitas Mulawarman”</w:t>
      </w:r>
    </w:p>
    <w:p w:rsidR="009175D5" w:rsidRDefault="009175D5" w:rsidP="00F03ECA">
      <w:pPr>
        <w:autoSpaceDE w:val="0"/>
        <w:autoSpaceDN w:val="0"/>
        <w:adjustRightInd w:val="0"/>
        <w:jc w:val="both"/>
        <w:rPr>
          <w:b/>
          <w:bCs/>
          <w:i/>
          <w:iCs/>
          <w:sz w:val="23"/>
          <w:szCs w:val="23"/>
          <w:lang w:val="id-ID"/>
        </w:rPr>
      </w:pPr>
    </w:p>
    <w:p w:rsidR="00F03ECA" w:rsidRPr="000251D3" w:rsidRDefault="00F03ECA" w:rsidP="00F03ECA">
      <w:pPr>
        <w:autoSpaceDE w:val="0"/>
        <w:autoSpaceDN w:val="0"/>
        <w:adjustRightInd w:val="0"/>
        <w:jc w:val="both"/>
        <w:rPr>
          <w:b/>
          <w:bCs/>
          <w:i/>
          <w:iCs/>
          <w:sz w:val="23"/>
          <w:szCs w:val="23"/>
        </w:rPr>
      </w:pPr>
      <w:r w:rsidRPr="000251D3">
        <w:rPr>
          <w:b/>
          <w:bCs/>
          <w:i/>
          <w:iCs/>
          <w:sz w:val="23"/>
          <w:szCs w:val="23"/>
        </w:rPr>
        <w:t>Rumusan Masalah</w:t>
      </w:r>
    </w:p>
    <w:p w:rsidR="009175D5" w:rsidRDefault="00F03ECA" w:rsidP="009175D5">
      <w:pPr>
        <w:autoSpaceDE w:val="0"/>
        <w:autoSpaceDN w:val="0"/>
        <w:adjustRightInd w:val="0"/>
        <w:ind w:firstLine="567"/>
        <w:jc w:val="both"/>
        <w:rPr>
          <w:sz w:val="23"/>
          <w:szCs w:val="23"/>
          <w:lang w:val="id-ID"/>
        </w:rPr>
      </w:pPr>
      <w:r w:rsidRPr="000251D3">
        <w:rPr>
          <w:sz w:val="23"/>
          <w:szCs w:val="23"/>
        </w:rPr>
        <w:t xml:space="preserve">Setiap penelitian memerlukan kejelasan tentang </w:t>
      </w:r>
      <w:proofErr w:type="gramStart"/>
      <w:r w:rsidRPr="000251D3">
        <w:rPr>
          <w:sz w:val="23"/>
          <w:szCs w:val="23"/>
        </w:rPr>
        <w:t>apa</w:t>
      </w:r>
      <w:proofErr w:type="gramEnd"/>
      <w:r w:rsidRPr="000251D3">
        <w:rPr>
          <w:sz w:val="23"/>
          <w:szCs w:val="23"/>
        </w:rPr>
        <w:t xml:space="preserve"> yang hendak diungkap yaitu masalah realistis dan layak untuk diselidiki. </w:t>
      </w:r>
      <w:proofErr w:type="gramStart"/>
      <w:r w:rsidRPr="000251D3">
        <w:rPr>
          <w:sz w:val="23"/>
          <w:szCs w:val="23"/>
        </w:rPr>
        <w:t>Untuk itu masalah penelitian harus nampak dan dirasakan sebagai tantangan yang menggerakkan manusia khususnya bagi penulis untuk mencari pemecahannya.</w:t>
      </w:r>
      <w:proofErr w:type="gramEnd"/>
    </w:p>
    <w:p w:rsidR="009175D5" w:rsidRDefault="00F03ECA" w:rsidP="009175D5">
      <w:pPr>
        <w:autoSpaceDE w:val="0"/>
        <w:autoSpaceDN w:val="0"/>
        <w:adjustRightInd w:val="0"/>
        <w:ind w:firstLine="567"/>
        <w:jc w:val="both"/>
        <w:rPr>
          <w:sz w:val="23"/>
          <w:szCs w:val="23"/>
          <w:lang w:val="id-ID"/>
        </w:rPr>
      </w:pPr>
      <w:r w:rsidRPr="000251D3">
        <w:rPr>
          <w:sz w:val="23"/>
          <w:szCs w:val="23"/>
        </w:rPr>
        <w:lastRenderedPageBreak/>
        <w:t>Berdasarkan uraian yang dikemukakan pada latar belakang masalah di atas, maka penulis merumuskan masalah dalam peneli</w:t>
      </w:r>
      <w:r w:rsidR="009175D5">
        <w:rPr>
          <w:sz w:val="23"/>
          <w:szCs w:val="23"/>
        </w:rPr>
        <w:t>tian ini, yaitu sebagai berikut</w:t>
      </w:r>
      <w:r w:rsidRPr="000251D3">
        <w:rPr>
          <w:sz w:val="23"/>
          <w:szCs w:val="23"/>
        </w:rPr>
        <w:t>:</w:t>
      </w:r>
    </w:p>
    <w:p w:rsidR="00F03ECA" w:rsidRPr="000251D3" w:rsidRDefault="00F03ECA" w:rsidP="009175D5">
      <w:pPr>
        <w:autoSpaceDE w:val="0"/>
        <w:autoSpaceDN w:val="0"/>
        <w:adjustRightInd w:val="0"/>
        <w:ind w:firstLine="567"/>
        <w:jc w:val="both"/>
        <w:rPr>
          <w:sz w:val="23"/>
          <w:szCs w:val="23"/>
        </w:rPr>
      </w:pPr>
      <w:r w:rsidRPr="000251D3">
        <w:rPr>
          <w:sz w:val="23"/>
          <w:szCs w:val="23"/>
        </w:rPr>
        <w:t xml:space="preserve">Apakah terdapat pengaruh signifikan antara sarana dan prasarana pendidikan terhadap efektifitas proses belajar mengajar pada mahasiswa S1 Program Studi Ilmu Administrasi </w:t>
      </w:r>
      <w:proofErr w:type="gramStart"/>
      <w:r w:rsidRPr="000251D3">
        <w:rPr>
          <w:sz w:val="23"/>
          <w:szCs w:val="23"/>
        </w:rPr>
        <w:t>Negara  Fakultas</w:t>
      </w:r>
      <w:proofErr w:type="gramEnd"/>
      <w:r w:rsidRPr="000251D3">
        <w:rPr>
          <w:sz w:val="23"/>
          <w:szCs w:val="23"/>
        </w:rPr>
        <w:t xml:space="preserve"> Ilmu Sosial Dan Politik Universitas Mulawarman ?</w:t>
      </w:r>
    </w:p>
    <w:p w:rsidR="009175D5" w:rsidRDefault="009175D5" w:rsidP="00F03ECA">
      <w:pPr>
        <w:autoSpaceDE w:val="0"/>
        <w:autoSpaceDN w:val="0"/>
        <w:adjustRightInd w:val="0"/>
        <w:jc w:val="both"/>
        <w:rPr>
          <w:b/>
          <w:i/>
          <w:sz w:val="23"/>
          <w:szCs w:val="23"/>
          <w:lang w:val="id-ID"/>
        </w:rPr>
      </w:pPr>
    </w:p>
    <w:p w:rsidR="00F03ECA" w:rsidRPr="000251D3" w:rsidRDefault="00F03ECA" w:rsidP="00F03ECA">
      <w:pPr>
        <w:autoSpaceDE w:val="0"/>
        <w:autoSpaceDN w:val="0"/>
        <w:adjustRightInd w:val="0"/>
        <w:jc w:val="both"/>
        <w:rPr>
          <w:b/>
          <w:i/>
          <w:sz w:val="23"/>
          <w:szCs w:val="23"/>
        </w:rPr>
      </w:pPr>
      <w:r w:rsidRPr="000251D3">
        <w:rPr>
          <w:b/>
          <w:i/>
          <w:sz w:val="23"/>
          <w:szCs w:val="23"/>
        </w:rPr>
        <w:t>Tujuan Penelitian</w:t>
      </w:r>
    </w:p>
    <w:p w:rsidR="00F03ECA" w:rsidRPr="000251D3" w:rsidRDefault="00F03ECA" w:rsidP="009175D5">
      <w:pPr>
        <w:autoSpaceDE w:val="0"/>
        <w:autoSpaceDN w:val="0"/>
        <w:adjustRightInd w:val="0"/>
        <w:ind w:firstLine="567"/>
        <w:jc w:val="both"/>
        <w:rPr>
          <w:sz w:val="23"/>
          <w:szCs w:val="23"/>
        </w:rPr>
      </w:pPr>
      <w:r w:rsidRPr="000251D3">
        <w:rPr>
          <w:sz w:val="23"/>
          <w:szCs w:val="23"/>
        </w:rPr>
        <w:t xml:space="preserve">Untuk menganalisis atau menguji hipotesis ada atau tidaknya pengaruh sarana dan prasarana pendidikan terhadap efektifitas proses belajar mengajar pada mahasiswa S1 Program </w:t>
      </w:r>
      <w:r w:rsidR="00FC02A0" w:rsidRPr="000251D3">
        <w:rPr>
          <w:sz w:val="23"/>
          <w:szCs w:val="23"/>
        </w:rPr>
        <w:t xml:space="preserve">Studi Ilmu Administrasi Negara </w:t>
      </w:r>
      <w:r w:rsidRPr="000251D3">
        <w:rPr>
          <w:sz w:val="23"/>
          <w:szCs w:val="23"/>
        </w:rPr>
        <w:t>Fakultas Ilmu Sosial Dan Politik Universitas Mulawarman.</w:t>
      </w:r>
    </w:p>
    <w:p w:rsidR="009175D5" w:rsidRDefault="009175D5" w:rsidP="00F03ECA">
      <w:pPr>
        <w:autoSpaceDE w:val="0"/>
        <w:autoSpaceDN w:val="0"/>
        <w:adjustRightInd w:val="0"/>
        <w:jc w:val="both"/>
        <w:rPr>
          <w:b/>
          <w:i/>
          <w:sz w:val="23"/>
          <w:szCs w:val="23"/>
          <w:lang w:val="id-ID"/>
        </w:rPr>
      </w:pPr>
    </w:p>
    <w:p w:rsidR="00F03ECA" w:rsidRPr="000251D3" w:rsidRDefault="00F03ECA" w:rsidP="00F03ECA">
      <w:pPr>
        <w:autoSpaceDE w:val="0"/>
        <w:autoSpaceDN w:val="0"/>
        <w:adjustRightInd w:val="0"/>
        <w:jc w:val="both"/>
        <w:rPr>
          <w:b/>
          <w:i/>
          <w:sz w:val="23"/>
          <w:szCs w:val="23"/>
        </w:rPr>
      </w:pPr>
      <w:r w:rsidRPr="000251D3">
        <w:rPr>
          <w:b/>
          <w:i/>
          <w:sz w:val="23"/>
          <w:szCs w:val="23"/>
        </w:rPr>
        <w:t>Manfaat Penelitian</w:t>
      </w:r>
    </w:p>
    <w:p w:rsidR="00F03ECA" w:rsidRPr="000251D3" w:rsidRDefault="00F03ECA" w:rsidP="00F03ECA">
      <w:pPr>
        <w:autoSpaceDE w:val="0"/>
        <w:autoSpaceDN w:val="0"/>
        <w:adjustRightInd w:val="0"/>
        <w:jc w:val="both"/>
        <w:rPr>
          <w:b/>
          <w:i/>
          <w:sz w:val="23"/>
          <w:szCs w:val="23"/>
        </w:rPr>
      </w:pPr>
      <w:r w:rsidRPr="000251D3">
        <w:rPr>
          <w:sz w:val="23"/>
          <w:szCs w:val="23"/>
        </w:rPr>
        <w:t xml:space="preserve">Adapun manfaat penelitian dalam penulisan skripsi </w:t>
      </w:r>
      <w:proofErr w:type="gramStart"/>
      <w:r w:rsidRPr="000251D3">
        <w:rPr>
          <w:sz w:val="23"/>
          <w:szCs w:val="23"/>
        </w:rPr>
        <w:t>berikut :</w:t>
      </w:r>
      <w:proofErr w:type="gramEnd"/>
    </w:p>
    <w:p w:rsidR="009175D5" w:rsidRPr="009175D5" w:rsidRDefault="00F03ECA" w:rsidP="009175D5">
      <w:pPr>
        <w:pStyle w:val="ListParagraph"/>
        <w:numPr>
          <w:ilvl w:val="0"/>
          <w:numId w:val="1"/>
        </w:numPr>
        <w:autoSpaceDE w:val="0"/>
        <w:autoSpaceDN w:val="0"/>
        <w:adjustRightInd w:val="0"/>
        <w:spacing w:after="0" w:line="240" w:lineRule="auto"/>
        <w:ind w:left="284" w:hanging="284"/>
        <w:contextualSpacing/>
        <w:jc w:val="both"/>
        <w:rPr>
          <w:rFonts w:ascii="Times New Roman" w:hAnsi="Times New Roman"/>
          <w:b/>
          <w:i/>
          <w:sz w:val="23"/>
          <w:szCs w:val="23"/>
        </w:rPr>
      </w:pPr>
      <w:r w:rsidRPr="000251D3">
        <w:rPr>
          <w:rFonts w:ascii="Times New Roman" w:hAnsi="Times New Roman"/>
          <w:sz w:val="23"/>
          <w:szCs w:val="23"/>
        </w:rPr>
        <w:t xml:space="preserve">Secara Teoritis </w:t>
      </w:r>
    </w:p>
    <w:p w:rsidR="009175D5" w:rsidRPr="009175D5" w:rsidRDefault="00F03ECA" w:rsidP="009175D5">
      <w:pPr>
        <w:pStyle w:val="ListParagraph"/>
        <w:autoSpaceDE w:val="0"/>
        <w:autoSpaceDN w:val="0"/>
        <w:adjustRightInd w:val="0"/>
        <w:spacing w:after="0" w:line="240" w:lineRule="auto"/>
        <w:ind w:left="284"/>
        <w:contextualSpacing/>
        <w:jc w:val="both"/>
        <w:rPr>
          <w:rFonts w:ascii="Times New Roman" w:hAnsi="Times New Roman"/>
          <w:b/>
          <w:i/>
          <w:sz w:val="23"/>
          <w:szCs w:val="23"/>
        </w:rPr>
      </w:pPr>
      <w:proofErr w:type="gramStart"/>
      <w:r w:rsidRPr="009175D5">
        <w:rPr>
          <w:rFonts w:ascii="Times New Roman" w:hAnsi="Times New Roman"/>
          <w:sz w:val="23"/>
          <w:szCs w:val="23"/>
        </w:rPr>
        <w:t>Sebagai tambahan pengetahuan dari dunia praktisi yang sangat berharga untuk dihubungkan pada pengetahuan teoritis yang diperoleh dibangku kuliah khususnya dalam bidang Ilmu Administrasi Negara kajian ilmu manajemen sumber daya manusia.</w:t>
      </w:r>
      <w:proofErr w:type="gramEnd"/>
    </w:p>
    <w:p w:rsidR="009175D5" w:rsidRPr="009175D5" w:rsidRDefault="00F03ECA" w:rsidP="009175D5">
      <w:pPr>
        <w:pStyle w:val="ListParagraph"/>
        <w:numPr>
          <w:ilvl w:val="0"/>
          <w:numId w:val="1"/>
        </w:numPr>
        <w:autoSpaceDE w:val="0"/>
        <w:autoSpaceDN w:val="0"/>
        <w:adjustRightInd w:val="0"/>
        <w:spacing w:after="0" w:line="240" w:lineRule="auto"/>
        <w:ind w:left="284" w:hanging="284"/>
        <w:contextualSpacing/>
        <w:jc w:val="both"/>
        <w:rPr>
          <w:rFonts w:ascii="Times New Roman" w:hAnsi="Times New Roman"/>
          <w:b/>
          <w:i/>
          <w:sz w:val="23"/>
          <w:szCs w:val="23"/>
        </w:rPr>
      </w:pPr>
      <w:r w:rsidRPr="009175D5">
        <w:rPr>
          <w:rFonts w:ascii="Times New Roman" w:hAnsi="Times New Roman"/>
          <w:sz w:val="23"/>
          <w:szCs w:val="23"/>
        </w:rPr>
        <w:t>Secara praktis</w:t>
      </w:r>
    </w:p>
    <w:p w:rsidR="00F03ECA" w:rsidRPr="009175D5" w:rsidRDefault="00F03ECA" w:rsidP="009175D5">
      <w:pPr>
        <w:pStyle w:val="ListParagraph"/>
        <w:autoSpaceDE w:val="0"/>
        <w:autoSpaceDN w:val="0"/>
        <w:adjustRightInd w:val="0"/>
        <w:spacing w:after="0" w:line="240" w:lineRule="auto"/>
        <w:ind w:left="284"/>
        <w:contextualSpacing/>
        <w:jc w:val="both"/>
        <w:rPr>
          <w:rFonts w:ascii="Times New Roman" w:hAnsi="Times New Roman"/>
          <w:b/>
          <w:i/>
          <w:sz w:val="23"/>
          <w:szCs w:val="23"/>
        </w:rPr>
      </w:pPr>
      <w:r w:rsidRPr="009175D5">
        <w:rPr>
          <w:rFonts w:ascii="Times New Roman" w:hAnsi="Times New Roman"/>
          <w:sz w:val="23"/>
          <w:szCs w:val="23"/>
        </w:rPr>
        <w:t>Sebagai tolak ukur bagi akademik Fakultas Ilmu Sosial dan Politik Universitas Mulawarman untuk meningkatkan mutu sarana dan prasarana pendidikan sesuai dengan standar sarana dan prasarana yang ada agar menunjang terlaksananya efektivitas proses belajar mengajar yang kondusif dan nyaman pada program studi Ilmu Administrasi Negara.</w:t>
      </w:r>
    </w:p>
    <w:p w:rsidR="009175D5" w:rsidRDefault="009175D5" w:rsidP="00F03ECA">
      <w:pPr>
        <w:autoSpaceDE w:val="0"/>
        <w:autoSpaceDN w:val="0"/>
        <w:adjustRightInd w:val="0"/>
        <w:jc w:val="both"/>
        <w:rPr>
          <w:b/>
          <w:sz w:val="23"/>
          <w:szCs w:val="23"/>
          <w:lang w:val="id-ID"/>
        </w:rPr>
      </w:pPr>
    </w:p>
    <w:p w:rsidR="00F03ECA" w:rsidRPr="000251D3" w:rsidRDefault="00F03ECA" w:rsidP="00F03ECA">
      <w:pPr>
        <w:autoSpaceDE w:val="0"/>
        <w:autoSpaceDN w:val="0"/>
        <w:adjustRightInd w:val="0"/>
        <w:jc w:val="both"/>
        <w:rPr>
          <w:b/>
          <w:sz w:val="23"/>
          <w:szCs w:val="23"/>
        </w:rPr>
      </w:pPr>
      <w:r w:rsidRPr="000251D3">
        <w:rPr>
          <w:b/>
          <w:sz w:val="23"/>
          <w:szCs w:val="23"/>
        </w:rPr>
        <w:t>KERANGKA DASAR TEORI</w:t>
      </w:r>
    </w:p>
    <w:p w:rsidR="00F03ECA" w:rsidRPr="000251D3" w:rsidRDefault="00F03ECA" w:rsidP="00F03ECA">
      <w:pPr>
        <w:autoSpaceDE w:val="0"/>
        <w:autoSpaceDN w:val="0"/>
        <w:adjustRightInd w:val="0"/>
        <w:jc w:val="both"/>
        <w:rPr>
          <w:b/>
          <w:i/>
          <w:sz w:val="23"/>
          <w:szCs w:val="23"/>
        </w:rPr>
      </w:pPr>
      <w:r w:rsidRPr="000251D3">
        <w:rPr>
          <w:b/>
          <w:i/>
          <w:sz w:val="23"/>
          <w:szCs w:val="23"/>
        </w:rPr>
        <w:t>Teori dan Konsep</w:t>
      </w:r>
    </w:p>
    <w:p w:rsidR="00F03ECA" w:rsidRPr="000251D3" w:rsidRDefault="00F03ECA" w:rsidP="009175D5">
      <w:pPr>
        <w:pStyle w:val="ListParagraph"/>
        <w:numPr>
          <w:ilvl w:val="0"/>
          <w:numId w:val="2"/>
        </w:numPr>
        <w:autoSpaceDE w:val="0"/>
        <w:autoSpaceDN w:val="0"/>
        <w:adjustRightInd w:val="0"/>
        <w:spacing w:after="0" w:line="240" w:lineRule="auto"/>
        <w:ind w:left="284" w:hanging="284"/>
        <w:contextualSpacing/>
        <w:jc w:val="both"/>
        <w:rPr>
          <w:rFonts w:ascii="Times New Roman" w:hAnsi="Times New Roman"/>
          <w:i/>
          <w:sz w:val="23"/>
          <w:szCs w:val="23"/>
        </w:rPr>
      </w:pPr>
      <w:r w:rsidRPr="000251D3">
        <w:rPr>
          <w:rFonts w:ascii="Times New Roman" w:hAnsi="Times New Roman"/>
          <w:i/>
          <w:sz w:val="23"/>
          <w:szCs w:val="23"/>
        </w:rPr>
        <w:t>Pengertian Sarana Dan Prasarana Pendidikan</w:t>
      </w:r>
    </w:p>
    <w:p w:rsidR="009175D5" w:rsidRDefault="009175D5" w:rsidP="009175D5">
      <w:pPr>
        <w:autoSpaceDE w:val="0"/>
        <w:autoSpaceDN w:val="0"/>
        <w:adjustRightInd w:val="0"/>
        <w:ind w:firstLine="567"/>
        <w:jc w:val="both"/>
        <w:rPr>
          <w:b/>
          <w:i/>
          <w:sz w:val="23"/>
          <w:szCs w:val="23"/>
          <w:lang w:val="id-ID"/>
        </w:rPr>
      </w:pPr>
      <w:r>
        <w:rPr>
          <w:sz w:val="23"/>
          <w:szCs w:val="23"/>
        </w:rPr>
        <w:t>Menurut Mulyasa (2005:</w:t>
      </w:r>
      <w:r w:rsidR="00F03ECA" w:rsidRPr="000251D3">
        <w:rPr>
          <w:sz w:val="23"/>
          <w:szCs w:val="23"/>
        </w:rPr>
        <w:t xml:space="preserve">49) Sarana pendidikan adalah peralatan dan perlengkapan yang secara langsung dipergunakan dan menunjang proses pendidikan, khususnya proses belajar, mengajar, seperti gedung, ruang kelas, meja kursi, serta alat-alat dan media pengajaran. </w:t>
      </w:r>
    </w:p>
    <w:p w:rsidR="009175D5" w:rsidRDefault="00F03ECA" w:rsidP="009175D5">
      <w:pPr>
        <w:autoSpaceDE w:val="0"/>
        <w:autoSpaceDN w:val="0"/>
        <w:adjustRightInd w:val="0"/>
        <w:ind w:firstLine="567"/>
        <w:jc w:val="both"/>
        <w:rPr>
          <w:b/>
          <w:i/>
          <w:sz w:val="23"/>
          <w:szCs w:val="23"/>
          <w:lang w:val="id-ID"/>
        </w:rPr>
      </w:pPr>
      <w:r w:rsidRPr="000251D3">
        <w:rPr>
          <w:sz w:val="23"/>
          <w:szCs w:val="23"/>
        </w:rPr>
        <w:t xml:space="preserve">Menurut Suharsimi Arikunto (2005:81) </w:t>
      </w:r>
      <w:r w:rsidRPr="000251D3">
        <w:rPr>
          <w:iCs/>
          <w:sz w:val="23"/>
          <w:szCs w:val="23"/>
        </w:rPr>
        <w:t>Sarana pendidikan adalah semua fasilitas yang diperlukan dalam</w:t>
      </w:r>
      <w:r w:rsidRPr="000251D3">
        <w:rPr>
          <w:sz w:val="23"/>
          <w:szCs w:val="23"/>
        </w:rPr>
        <w:t xml:space="preserve"> </w:t>
      </w:r>
      <w:r w:rsidRPr="000251D3">
        <w:rPr>
          <w:iCs/>
          <w:sz w:val="23"/>
          <w:szCs w:val="23"/>
        </w:rPr>
        <w:t>proses belajar-mengajar, baik yang bergerak maupun yang tidak</w:t>
      </w:r>
      <w:r w:rsidRPr="000251D3">
        <w:rPr>
          <w:sz w:val="23"/>
          <w:szCs w:val="23"/>
        </w:rPr>
        <w:t xml:space="preserve"> </w:t>
      </w:r>
      <w:r w:rsidRPr="000251D3">
        <w:rPr>
          <w:iCs/>
          <w:sz w:val="23"/>
          <w:szCs w:val="23"/>
        </w:rPr>
        <w:t>bergerak agar pencapaian tujuan pendidikan dapat berjalan</w:t>
      </w:r>
      <w:r w:rsidRPr="000251D3">
        <w:rPr>
          <w:sz w:val="23"/>
          <w:szCs w:val="23"/>
        </w:rPr>
        <w:t xml:space="preserve"> </w:t>
      </w:r>
      <w:r w:rsidRPr="000251D3">
        <w:rPr>
          <w:iCs/>
          <w:sz w:val="23"/>
          <w:szCs w:val="23"/>
        </w:rPr>
        <w:t xml:space="preserve">dengan lancar, teratur, efektif dan efisien. </w:t>
      </w:r>
    </w:p>
    <w:p w:rsidR="009175D5" w:rsidRDefault="00FC02A0" w:rsidP="009175D5">
      <w:pPr>
        <w:autoSpaceDE w:val="0"/>
        <w:autoSpaceDN w:val="0"/>
        <w:adjustRightInd w:val="0"/>
        <w:ind w:firstLine="567"/>
        <w:jc w:val="both"/>
        <w:rPr>
          <w:b/>
          <w:i/>
          <w:sz w:val="23"/>
          <w:szCs w:val="23"/>
          <w:lang w:val="id-ID"/>
        </w:rPr>
      </w:pPr>
      <w:r w:rsidRPr="000251D3">
        <w:rPr>
          <w:sz w:val="23"/>
          <w:szCs w:val="23"/>
        </w:rPr>
        <w:t>Menurut Ibrahim Bafadal (2003:</w:t>
      </w:r>
      <w:r w:rsidR="00F03ECA" w:rsidRPr="000251D3">
        <w:rPr>
          <w:sz w:val="23"/>
          <w:szCs w:val="23"/>
        </w:rPr>
        <w:t xml:space="preserve">2), Sarana pendidikan adalah semua perangkatan peralatan, bahan dan perabot yang secara langsung digunakan dalam proses pendidikan disekolah. Wahyuningrum (2004:5) berpendapat bahwa sarana pendidikan adalah segala fasilitas yang diperlukan dalam proses pembelajaran, </w:t>
      </w:r>
      <w:r w:rsidR="00F03ECA" w:rsidRPr="000251D3">
        <w:rPr>
          <w:sz w:val="23"/>
          <w:szCs w:val="23"/>
        </w:rPr>
        <w:lastRenderedPageBreak/>
        <w:t>yang meliputi barang bergerak maupun barang tidak bergerak agar tujuan pendidikan tercapai.</w:t>
      </w:r>
    </w:p>
    <w:p w:rsidR="00F03ECA" w:rsidRDefault="00F03ECA" w:rsidP="009175D5">
      <w:pPr>
        <w:autoSpaceDE w:val="0"/>
        <w:autoSpaceDN w:val="0"/>
        <w:adjustRightInd w:val="0"/>
        <w:ind w:firstLine="720"/>
        <w:jc w:val="both"/>
        <w:rPr>
          <w:rFonts w:eastAsia="RixMoonjahalgge M"/>
          <w:sz w:val="23"/>
          <w:szCs w:val="23"/>
          <w:lang w:val="id-ID"/>
        </w:rPr>
      </w:pPr>
      <w:r w:rsidRPr="000251D3">
        <w:rPr>
          <w:rFonts w:eastAsia="RixMoonjahalgge M"/>
          <w:sz w:val="23"/>
          <w:szCs w:val="23"/>
        </w:rPr>
        <w:t>Berdasarkan uraian tersebut di atas, dapat disimpulkan bahwa sarana dan prasarana merupakan unsur penunjang dalam pelaksanaan tri dharma perguruan tinggi, yang mencakup bangunan, perabotan, peralatan (perangkat keras dan lunak) yang digunakan secara langsung maupun tidak langsung untuk proses belajar mengajar.</w:t>
      </w:r>
    </w:p>
    <w:p w:rsidR="009175D5" w:rsidRPr="009175D5" w:rsidRDefault="009175D5" w:rsidP="009175D5">
      <w:pPr>
        <w:autoSpaceDE w:val="0"/>
        <w:autoSpaceDN w:val="0"/>
        <w:adjustRightInd w:val="0"/>
        <w:ind w:firstLine="720"/>
        <w:jc w:val="both"/>
        <w:rPr>
          <w:rFonts w:eastAsia="RixMoonjahalgge M"/>
          <w:sz w:val="23"/>
          <w:szCs w:val="23"/>
          <w:lang w:val="id-ID"/>
        </w:rPr>
      </w:pPr>
    </w:p>
    <w:p w:rsidR="00F03ECA" w:rsidRPr="000251D3" w:rsidRDefault="00F03ECA" w:rsidP="009175D5">
      <w:pPr>
        <w:pStyle w:val="ListParagraph"/>
        <w:numPr>
          <w:ilvl w:val="0"/>
          <w:numId w:val="2"/>
        </w:numPr>
        <w:autoSpaceDE w:val="0"/>
        <w:autoSpaceDN w:val="0"/>
        <w:adjustRightInd w:val="0"/>
        <w:spacing w:after="0" w:line="240" w:lineRule="auto"/>
        <w:ind w:left="284" w:hanging="284"/>
        <w:contextualSpacing/>
        <w:jc w:val="both"/>
        <w:rPr>
          <w:rFonts w:ascii="Times New Roman" w:hAnsi="Times New Roman"/>
          <w:i/>
          <w:sz w:val="23"/>
          <w:szCs w:val="23"/>
        </w:rPr>
      </w:pPr>
      <w:r w:rsidRPr="000251D3">
        <w:rPr>
          <w:rFonts w:ascii="Times New Roman" w:hAnsi="Times New Roman"/>
          <w:i/>
          <w:sz w:val="23"/>
          <w:szCs w:val="23"/>
        </w:rPr>
        <w:t>Pengertian Efektivitas Proses Belajar Mengajar</w:t>
      </w:r>
    </w:p>
    <w:p w:rsidR="009175D5" w:rsidRDefault="00F03ECA" w:rsidP="009175D5">
      <w:pPr>
        <w:autoSpaceDE w:val="0"/>
        <w:autoSpaceDN w:val="0"/>
        <w:adjustRightInd w:val="0"/>
        <w:ind w:firstLine="567"/>
        <w:jc w:val="both"/>
        <w:rPr>
          <w:sz w:val="23"/>
          <w:szCs w:val="23"/>
          <w:lang w:val="id-ID"/>
        </w:rPr>
      </w:pPr>
      <w:r w:rsidRPr="000251D3">
        <w:rPr>
          <w:sz w:val="23"/>
          <w:szCs w:val="23"/>
        </w:rPr>
        <w:t>Menurut Suharsimi Arikunto (2004</w:t>
      </w:r>
      <w:r w:rsidR="009175D5">
        <w:rPr>
          <w:sz w:val="23"/>
          <w:szCs w:val="23"/>
        </w:rPr>
        <w:t>:</w:t>
      </w:r>
      <w:r w:rsidRPr="000251D3">
        <w:rPr>
          <w:sz w:val="23"/>
          <w:szCs w:val="23"/>
        </w:rPr>
        <w:t xml:space="preserve">51) Efektivitas adalah taraf tercapainya suatu tujuan yang telah ditentukan. </w:t>
      </w:r>
    </w:p>
    <w:p w:rsidR="009175D5" w:rsidRDefault="00F03ECA" w:rsidP="009175D5">
      <w:pPr>
        <w:autoSpaceDE w:val="0"/>
        <w:autoSpaceDN w:val="0"/>
        <w:adjustRightInd w:val="0"/>
        <w:ind w:firstLine="567"/>
        <w:jc w:val="both"/>
        <w:rPr>
          <w:sz w:val="23"/>
          <w:szCs w:val="23"/>
          <w:lang w:val="id-ID"/>
        </w:rPr>
      </w:pPr>
      <w:r w:rsidRPr="000251D3">
        <w:rPr>
          <w:sz w:val="23"/>
          <w:szCs w:val="23"/>
        </w:rPr>
        <w:t xml:space="preserve">Menurut Mahmudi (2005:92) Efektivitas merupakan hubungan antara </w:t>
      </w:r>
      <w:r w:rsidRPr="000251D3">
        <w:rPr>
          <w:i/>
          <w:iCs/>
          <w:sz w:val="23"/>
          <w:szCs w:val="23"/>
        </w:rPr>
        <w:t xml:space="preserve">output </w:t>
      </w:r>
      <w:r w:rsidRPr="000251D3">
        <w:rPr>
          <w:sz w:val="23"/>
          <w:szCs w:val="23"/>
        </w:rPr>
        <w:t xml:space="preserve">dengan tujuan, semakin besar kontribusi (sumbangan) </w:t>
      </w:r>
      <w:r w:rsidRPr="000251D3">
        <w:rPr>
          <w:i/>
          <w:iCs/>
          <w:sz w:val="23"/>
          <w:szCs w:val="23"/>
        </w:rPr>
        <w:t xml:space="preserve">output </w:t>
      </w:r>
      <w:r w:rsidRPr="000251D3">
        <w:rPr>
          <w:sz w:val="23"/>
          <w:szCs w:val="23"/>
        </w:rPr>
        <w:t>terhadap pencapaian tujuan, maka semakin efektif organisasi, program atau kegiatan.</w:t>
      </w:r>
    </w:p>
    <w:p w:rsidR="009175D5" w:rsidRDefault="00F03ECA" w:rsidP="009175D5">
      <w:pPr>
        <w:autoSpaceDE w:val="0"/>
        <w:autoSpaceDN w:val="0"/>
        <w:adjustRightInd w:val="0"/>
        <w:ind w:firstLine="567"/>
        <w:jc w:val="both"/>
        <w:rPr>
          <w:sz w:val="23"/>
          <w:szCs w:val="23"/>
          <w:lang w:val="id-ID"/>
        </w:rPr>
      </w:pPr>
      <w:r w:rsidRPr="000251D3">
        <w:rPr>
          <w:sz w:val="23"/>
          <w:szCs w:val="23"/>
        </w:rPr>
        <w:t>Menurut Martinis Yamin (2007:59) proses belajar mengajar merupakan proses yang sistematik, artinya proses yang dilakukan oleh pendidik dan peserta didik di tempat belajar dengan melibatkan sub-sub bagian, komponen-komponen atau unsur-unsur yang saling berinteraksi untuk mencapai suatu tujuan.</w:t>
      </w:r>
    </w:p>
    <w:p w:rsidR="00F03ECA" w:rsidRPr="000251D3" w:rsidRDefault="00F03ECA" w:rsidP="009175D5">
      <w:pPr>
        <w:autoSpaceDE w:val="0"/>
        <w:autoSpaceDN w:val="0"/>
        <w:adjustRightInd w:val="0"/>
        <w:ind w:firstLine="567"/>
        <w:jc w:val="both"/>
        <w:rPr>
          <w:sz w:val="23"/>
          <w:szCs w:val="23"/>
        </w:rPr>
      </w:pPr>
      <w:r w:rsidRPr="000251D3">
        <w:rPr>
          <w:rFonts w:eastAsia="RixMoonjahalgge M"/>
          <w:sz w:val="23"/>
          <w:szCs w:val="23"/>
        </w:rPr>
        <w:t xml:space="preserve">Berdasarkan uraian tersebut di atas, dapat disimpulkan bahwa efektivitas proses belajar mengajar merupakan keberhasilan tercapainya </w:t>
      </w:r>
      <w:r w:rsidRPr="000251D3">
        <w:rPr>
          <w:sz w:val="23"/>
          <w:szCs w:val="23"/>
        </w:rPr>
        <w:t>kegiatan yang dilakukan pendidik mulai dari perencanaan, pelaksanaan kegiatan sampai evaluasi dan program tindak lanjut yang berlangsung dalam situasi edukatif untuk mencapai tujuan tertentu yaitu pengajaran</w:t>
      </w:r>
    </w:p>
    <w:p w:rsidR="009175D5" w:rsidRDefault="009175D5" w:rsidP="00F03ECA">
      <w:pPr>
        <w:autoSpaceDE w:val="0"/>
        <w:autoSpaceDN w:val="0"/>
        <w:adjustRightInd w:val="0"/>
        <w:jc w:val="both"/>
        <w:rPr>
          <w:b/>
          <w:i/>
          <w:sz w:val="23"/>
          <w:szCs w:val="23"/>
          <w:lang w:val="id-ID"/>
        </w:rPr>
      </w:pPr>
    </w:p>
    <w:p w:rsidR="00F03ECA" w:rsidRPr="000251D3" w:rsidRDefault="00F03ECA" w:rsidP="00F03ECA">
      <w:pPr>
        <w:autoSpaceDE w:val="0"/>
        <w:autoSpaceDN w:val="0"/>
        <w:adjustRightInd w:val="0"/>
        <w:jc w:val="both"/>
        <w:rPr>
          <w:b/>
          <w:i/>
          <w:sz w:val="23"/>
          <w:szCs w:val="23"/>
        </w:rPr>
      </w:pPr>
      <w:r w:rsidRPr="000251D3">
        <w:rPr>
          <w:b/>
          <w:i/>
          <w:sz w:val="23"/>
          <w:szCs w:val="23"/>
        </w:rPr>
        <w:t>Hipotesis</w:t>
      </w:r>
    </w:p>
    <w:p w:rsidR="00F03ECA" w:rsidRPr="000251D3" w:rsidRDefault="00F03ECA" w:rsidP="009175D5">
      <w:pPr>
        <w:autoSpaceDE w:val="0"/>
        <w:autoSpaceDN w:val="0"/>
        <w:adjustRightInd w:val="0"/>
        <w:ind w:firstLine="567"/>
        <w:jc w:val="both"/>
        <w:rPr>
          <w:sz w:val="23"/>
          <w:szCs w:val="23"/>
        </w:rPr>
      </w:pPr>
      <w:proofErr w:type="gramStart"/>
      <w:r w:rsidRPr="000251D3">
        <w:rPr>
          <w:rFonts w:eastAsia="RixMoonjahalgge M"/>
          <w:sz w:val="23"/>
          <w:szCs w:val="23"/>
        </w:rPr>
        <w:t>Menurut Yatim Riyanto (2003:40) dalam sebuah penelitian ilmiah, hipotesis merupakan prediksi mengenai kemungkinan hasil dari suatu penelitian.</w:t>
      </w:r>
      <w:proofErr w:type="gramEnd"/>
      <w:r w:rsidRPr="000251D3">
        <w:rPr>
          <w:rFonts w:eastAsia="RixMoonjahalgge M"/>
          <w:sz w:val="23"/>
          <w:szCs w:val="23"/>
        </w:rPr>
        <w:t xml:space="preserve"> </w:t>
      </w:r>
      <w:proofErr w:type="gramStart"/>
      <w:r w:rsidRPr="000251D3">
        <w:rPr>
          <w:rFonts w:eastAsia="RixMoonjahalgge M"/>
          <w:sz w:val="23"/>
          <w:szCs w:val="23"/>
        </w:rPr>
        <w:t>Lebih lanjut dinyatakan bahwa hipotesis merupakan jawaban yang bersifat sementara terhadap permasalahan yang diajukan dalam penelitian.</w:t>
      </w:r>
      <w:proofErr w:type="gramEnd"/>
      <w:r w:rsidRPr="000251D3">
        <w:rPr>
          <w:rFonts w:eastAsia="RixMoonjahalgge M"/>
          <w:sz w:val="23"/>
          <w:szCs w:val="23"/>
        </w:rPr>
        <w:t xml:space="preserve"> </w:t>
      </w:r>
      <w:r w:rsidRPr="000251D3">
        <w:rPr>
          <w:sz w:val="23"/>
          <w:szCs w:val="23"/>
        </w:rPr>
        <w:t>Berdasarkan uraian permasalahan yang telah dikemukakan di atas,</w:t>
      </w:r>
      <w:r w:rsidRPr="000251D3">
        <w:rPr>
          <w:rFonts w:eastAsia="RixMoonjahalgge M"/>
          <w:sz w:val="23"/>
          <w:szCs w:val="23"/>
        </w:rPr>
        <w:t xml:space="preserve"> </w:t>
      </w:r>
      <w:r w:rsidRPr="000251D3">
        <w:rPr>
          <w:sz w:val="23"/>
          <w:szCs w:val="23"/>
        </w:rPr>
        <w:t xml:space="preserve">maka diajukan hipotesis penelitian sebagai </w:t>
      </w:r>
      <w:proofErr w:type="gramStart"/>
      <w:r w:rsidRPr="000251D3">
        <w:rPr>
          <w:sz w:val="23"/>
          <w:szCs w:val="23"/>
        </w:rPr>
        <w:t>berikut :</w:t>
      </w:r>
      <w:proofErr w:type="gramEnd"/>
    </w:p>
    <w:p w:rsidR="00F03ECA" w:rsidRPr="000251D3" w:rsidRDefault="00F03ECA" w:rsidP="009175D5">
      <w:pPr>
        <w:pStyle w:val="ListParagraph"/>
        <w:tabs>
          <w:tab w:val="left" w:pos="2410"/>
        </w:tabs>
        <w:autoSpaceDE w:val="0"/>
        <w:autoSpaceDN w:val="0"/>
        <w:adjustRightInd w:val="0"/>
        <w:spacing w:after="0" w:line="240" w:lineRule="auto"/>
        <w:ind w:left="2552" w:hanging="2552"/>
        <w:jc w:val="both"/>
        <w:rPr>
          <w:rFonts w:ascii="Times New Roman" w:hAnsi="Times New Roman"/>
          <w:sz w:val="23"/>
          <w:szCs w:val="23"/>
        </w:rPr>
      </w:pPr>
      <w:r w:rsidRPr="000251D3">
        <w:rPr>
          <w:rFonts w:ascii="Times New Roman" w:hAnsi="Times New Roman"/>
          <w:sz w:val="23"/>
          <w:szCs w:val="23"/>
        </w:rPr>
        <w:t xml:space="preserve">Ho atau Hipotesis nol     </w:t>
      </w:r>
      <w:r w:rsidR="009175D5">
        <w:rPr>
          <w:rFonts w:ascii="Times New Roman" w:hAnsi="Times New Roman"/>
          <w:sz w:val="23"/>
          <w:szCs w:val="23"/>
          <w:lang w:val="id-ID"/>
        </w:rPr>
        <w:tab/>
      </w:r>
      <w:r w:rsidRPr="000251D3">
        <w:rPr>
          <w:rFonts w:ascii="Times New Roman" w:hAnsi="Times New Roman"/>
          <w:sz w:val="23"/>
          <w:szCs w:val="23"/>
        </w:rPr>
        <w:t xml:space="preserve">: </w:t>
      </w:r>
      <w:r w:rsidRPr="000251D3">
        <w:rPr>
          <w:rFonts w:ascii="Times New Roman" w:hAnsi="Times New Roman"/>
          <w:sz w:val="23"/>
          <w:szCs w:val="23"/>
        </w:rPr>
        <w:tab/>
        <w:t>Sarana Dan Prasarana Pendidikan Tidak Berpengaruh Terhadap Efektivitas Proses Belajar Mengajar Pada Mahasiswa S1 Program Studi Ilmu Administrasi Negara  Fakultas Ilmu Sosial Dan Politik Universitas Mulawarman.</w:t>
      </w:r>
    </w:p>
    <w:p w:rsidR="00F03ECA" w:rsidRPr="000251D3" w:rsidRDefault="00F03ECA" w:rsidP="009175D5">
      <w:pPr>
        <w:pStyle w:val="ListParagraph"/>
        <w:tabs>
          <w:tab w:val="left" w:pos="2410"/>
          <w:tab w:val="left" w:pos="3600"/>
        </w:tabs>
        <w:spacing w:after="0" w:line="240" w:lineRule="auto"/>
        <w:ind w:left="2552" w:hanging="2552"/>
        <w:jc w:val="both"/>
        <w:rPr>
          <w:rFonts w:ascii="Times New Roman" w:hAnsi="Times New Roman"/>
          <w:sz w:val="23"/>
          <w:szCs w:val="23"/>
        </w:rPr>
      </w:pPr>
      <w:r w:rsidRPr="000251D3">
        <w:rPr>
          <w:rFonts w:ascii="Times New Roman" w:hAnsi="Times New Roman"/>
          <w:sz w:val="23"/>
          <w:szCs w:val="23"/>
        </w:rPr>
        <w:t>Hk atau Hipotesis Kerja</w:t>
      </w:r>
      <w:r w:rsidR="009175D5">
        <w:rPr>
          <w:rFonts w:ascii="Times New Roman" w:hAnsi="Times New Roman"/>
          <w:sz w:val="23"/>
          <w:szCs w:val="23"/>
          <w:lang w:val="id-ID"/>
        </w:rPr>
        <w:tab/>
      </w:r>
      <w:r w:rsidR="009175D5">
        <w:rPr>
          <w:rFonts w:ascii="Times New Roman" w:hAnsi="Times New Roman"/>
          <w:sz w:val="23"/>
          <w:szCs w:val="23"/>
        </w:rPr>
        <w:t>:</w:t>
      </w:r>
      <w:r w:rsidR="009175D5">
        <w:rPr>
          <w:rFonts w:ascii="Times New Roman" w:hAnsi="Times New Roman"/>
          <w:sz w:val="23"/>
          <w:szCs w:val="23"/>
          <w:lang w:val="id-ID"/>
        </w:rPr>
        <w:tab/>
      </w:r>
      <w:r w:rsidRPr="000251D3">
        <w:rPr>
          <w:rFonts w:ascii="Times New Roman" w:hAnsi="Times New Roman"/>
          <w:sz w:val="23"/>
          <w:szCs w:val="23"/>
        </w:rPr>
        <w:t>Sarana Dan Prasarana  Pendidikan Berpengaruh Terhadap Efektivitas Proses Belajar Mengajar Pada Mahasiswa S1 Program Studi Ilmu Administrasi Negara  Fakultas Ilmu Sosial Dan Politik Universitas Mulawarman.</w:t>
      </w:r>
    </w:p>
    <w:p w:rsidR="009175D5" w:rsidRDefault="009175D5" w:rsidP="00F03ECA">
      <w:pPr>
        <w:autoSpaceDE w:val="0"/>
        <w:autoSpaceDN w:val="0"/>
        <w:adjustRightInd w:val="0"/>
        <w:jc w:val="both"/>
        <w:rPr>
          <w:b/>
          <w:i/>
          <w:sz w:val="23"/>
          <w:szCs w:val="23"/>
          <w:lang w:val="id-ID"/>
        </w:rPr>
      </w:pPr>
    </w:p>
    <w:p w:rsidR="00BF532E" w:rsidRDefault="00BF532E" w:rsidP="00F03ECA">
      <w:pPr>
        <w:autoSpaceDE w:val="0"/>
        <w:autoSpaceDN w:val="0"/>
        <w:adjustRightInd w:val="0"/>
        <w:jc w:val="both"/>
        <w:rPr>
          <w:b/>
          <w:i/>
          <w:sz w:val="23"/>
          <w:szCs w:val="23"/>
          <w:lang w:val="id-ID"/>
        </w:rPr>
      </w:pPr>
    </w:p>
    <w:p w:rsidR="00F03ECA" w:rsidRPr="000251D3" w:rsidRDefault="00F03ECA" w:rsidP="00F03ECA">
      <w:pPr>
        <w:autoSpaceDE w:val="0"/>
        <w:autoSpaceDN w:val="0"/>
        <w:adjustRightInd w:val="0"/>
        <w:jc w:val="both"/>
        <w:rPr>
          <w:b/>
          <w:i/>
          <w:sz w:val="23"/>
          <w:szCs w:val="23"/>
        </w:rPr>
      </w:pPr>
      <w:r w:rsidRPr="000251D3">
        <w:rPr>
          <w:b/>
          <w:i/>
          <w:sz w:val="23"/>
          <w:szCs w:val="23"/>
        </w:rPr>
        <w:lastRenderedPageBreak/>
        <w:t>Definisi Konsepsional</w:t>
      </w:r>
    </w:p>
    <w:p w:rsidR="00F03ECA" w:rsidRPr="000251D3" w:rsidRDefault="00F03ECA" w:rsidP="009175D5">
      <w:pPr>
        <w:autoSpaceDE w:val="0"/>
        <w:autoSpaceDN w:val="0"/>
        <w:adjustRightInd w:val="0"/>
        <w:ind w:firstLine="567"/>
        <w:jc w:val="both"/>
        <w:rPr>
          <w:b/>
          <w:i/>
          <w:sz w:val="23"/>
          <w:szCs w:val="23"/>
        </w:rPr>
      </w:pPr>
      <w:proofErr w:type="gramStart"/>
      <w:r w:rsidRPr="000251D3">
        <w:rPr>
          <w:rFonts w:eastAsia="RixMoonjahalgge M"/>
          <w:sz w:val="23"/>
          <w:szCs w:val="23"/>
        </w:rPr>
        <w:t>Definisi konsepsional atau kerangka konsepsional adalah suatu abstraksi dari kejadian yang menjadi sasaran penelitian dan juga memberi batasan tentang luasnya ruang lingkup penelitian.</w:t>
      </w:r>
      <w:proofErr w:type="gramEnd"/>
      <w:r w:rsidRPr="000251D3">
        <w:rPr>
          <w:rFonts w:eastAsia="RixMoonjahalgge M"/>
          <w:sz w:val="23"/>
          <w:szCs w:val="23"/>
        </w:rPr>
        <w:t xml:space="preserve"> Adapun definisi konsepsional dalam penelitian ini adalah sebagai berikut:</w:t>
      </w:r>
    </w:p>
    <w:p w:rsidR="009175D5" w:rsidRPr="009175D5" w:rsidRDefault="00F03ECA" w:rsidP="009175D5">
      <w:pPr>
        <w:pStyle w:val="ListParagraph"/>
        <w:numPr>
          <w:ilvl w:val="0"/>
          <w:numId w:val="3"/>
        </w:numPr>
        <w:autoSpaceDE w:val="0"/>
        <w:autoSpaceDN w:val="0"/>
        <w:adjustRightInd w:val="0"/>
        <w:spacing w:after="0" w:line="259" w:lineRule="auto"/>
        <w:ind w:left="284" w:hanging="284"/>
        <w:contextualSpacing/>
        <w:jc w:val="both"/>
        <w:rPr>
          <w:rFonts w:ascii="Times New Roman" w:hAnsi="Times New Roman"/>
          <w:b/>
          <w:i/>
          <w:sz w:val="23"/>
          <w:szCs w:val="23"/>
        </w:rPr>
      </w:pPr>
      <w:r w:rsidRPr="000251D3">
        <w:rPr>
          <w:rFonts w:ascii="Times New Roman" w:hAnsi="Times New Roman"/>
          <w:sz w:val="23"/>
          <w:szCs w:val="23"/>
        </w:rPr>
        <w:t>Sarana dan prasarana Pendidikan adalah Semua perangkat atau fasilitas yang secara langsung dan tidak langsung dipergunakan untuk menunjang proses pendidikan demi tercapainya tujuan, khususnya proses belajar mengajar, seperti gedung, ruang kelas, meja kursi, alat-alat media pengajaran, akses internet serta ruang perpustakaan dan alat pendukung lainnya.</w:t>
      </w:r>
    </w:p>
    <w:p w:rsidR="00F03ECA" w:rsidRPr="009175D5" w:rsidRDefault="00F03ECA" w:rsidP="009175D5">
      <w:pPr>
        <w:pStyle w:val="ListParagraph"/>
        <w:numPr>
          <w:ilvl w:val="0"/>
          <w:numId w:val="3"/>
        </w:numPr>
        <w:autoSpaceDE w:val="0"/>
        <w:autoSpaceDN w:val="0"/>
        <w:adjustRightInd w:val="0"/>
        <w:spacing w:after="0" w:line="259" w:lineRule="auto"/>
        <w:ind w:left="284" w:hanging="284"/>
        <w:contextualSpacing/>
        <w:jc w:val="both"/>
        <w:rPr>
          <w:rFonts w:ascii="Times New Roman" w:hAnsi="Times New Roman"/>
          <w:b/>
          <w:i/>
          <w:sz w:val="23"/>
          <w:szCs w:val="23"/>
        </w:rPr>
      </w:pPr>
      <w:r w:rsidRPr="009175D5">
        <w:rPr>
          <w:rFonts w:ascii="Times New Roman" w:hAnsi="Times New Roman"/>
          <w:sz w:val="23"/>
          <w:szCs w:val="23"/>
          <w:lang w:val="en-AU"/>
        </w:rPr>
        <w:t xml:space="preserve">Efektivitas Proses Belajar Mengajar </w:t>
      </w:r>
      <w:proofErr w:type="gramStart"/>
      <w:r w:rsidRPr="009175D5">
        <w:rPr>
          <w:rFonts w:ascii="Times New Roman" w:hAnsi="Times New Roman"/>
          <w:sz w:val="23"/>
          <w:szCs w:val="23"/>
          <w:lang w:val="en-AU"/>
        </w:rPr>
        <w:t xml:space="preserve">adalah  </w:t>
      </w:r>
      <w:r w:rsidRPr="009175D5">
        <w:rPr>
          <w:rFonts w:ascii="Times New Roman" w:hAnsi="Times New Roman"/>
          <w:sz w:val="23"/>
          <w:szCs w:val="23"/>
        </w:rPr>
        <w:t>tingkat</w:t>
      </w:r>
      <w:proofErr w:type="gramEnd"/>
      <w:r w:rsidRPr="009175D5">
        <w:rPr>
          <w:rFonts w:ascii="Times New Roman" w:hAnsi="Times New Roman"/>
          <w:sz w:val="23"/>
          <w:szCs w:val="23"/>
        </w:rPr>
        <w:t xml:space="preserve"> keberhasilan yang dapat dicapai dari setiap upaya yang sistematik dan sengaja untuk menciptakan terjadinya kegiatan interaksi edukatif antara dua pihak, yaitu antar peserta didik dan pendidik yang melakukan kegiatan pembelajaran.</w:t>
      </w:r>
    </w:p>
    <w:p w:rsidR="009175D5" w:rsidRDefault="009175D5" w:rsidP="00F03ECA">
      <w:pPr>
        <w:pStyle w:val="ListParagraph"/>
        <w:autoSpaceDE w:val="0"/>
        <w:autoSpaceDN w:val="0"/>
        <w:adjustRightInd w:val="0"/>
        <w:spacing w:after="0"/>
        <w:ind w:left="0"/>
        <w:jc w:val="both"/>
        <w:rPr>
          <w:rFonts w:ascii="Times New Roman" w:hAnsi="Times New Roman"/>
          <w:b/>
          <w:i/>
          <w:sz w:val="23"/>
          <w:szCs w:val="23"/>
          <w:lang w:val="id-ID"/>
        </w:rPr>
      </w:pPr>
    </w:p>
    <w:p w:rsidR="00F03ECA" w:rsidRPr="000251D3" w:rsidRDefault="00F03ECA" w:rsidP="00F03ECA">
      <w:pPr>
        <w:pStyle w:val="ListParagraph"/>
        <w:autoSpaceDE w:val="0"/>
        <w:autoSpaceDN w:val="0"/>
        <w:adjustRightInd w:val="0"/>
        <w:spacing w:after="0"/>
        <w:ind w:left="0"/>
        <w:jc w:val="both"/>
        <w:rPr>
          <w:rFonts w:ascii="Times New Roman" w:hAnsi="Times New Roman"/>
          <w:b/>
          <w:i/>
          <w:sz w:val="23"/>
          <w:szCs w:val="23"/>
        </w:rPr>
      </w:pPr>
      <w:r w:rsidRPr="000251D3">
        <w:rPr>
          <w:rFonts w:ascii="Times New Roman" w:hAnsi="Times New Roman"/>
          <w:b/>
          <w:i/>
          <w:sz w:val="23"/>
          <w:szCs w:val="23"/>
        </w:rPr>
        <w:t>Definisi Operasional</w:t>
      </w:r>
    </w:p>
    <w:p w:rsidR="00F03ECA" w:rsidRPr="000251D3" w:rsidRDefault="00F03ECA" w:rsidP="001C5F4A">
      <w:pPr>
        <w:pStyle w:val="ListParagraph"/>
        <w:autoSpaceDE w:val="0"/>
        <w:autoSpaceDN w:val="0"/>
        <w:adjustRightInd w:val="0"/>
        <w:spacing w:after="0"/>
        <w:ind w:left="0" w:firstLine="567"/>
        <w:jc w:val="both"/>
        <w:rPr>
          <w:rFonts w:ascii="Times New Roman" w:hAnsi="Times New Roman"/>
          <w:b/>
          <w:sz w:val="23"/>
          <w:szCs w:val="23"/>
        </w:rPr>
      </w:pPr>
      <w:r w:rsidRPr="000251D3">
        <w:rPr>
          <w:rFonts w:ascii="Times New Roman" w:hAnsi="Times New Roman"/>
          <w:sz w:val="23"/>
          <w:szCs w:val="23"/>
        </w:rPr>
        <w:t xml:space="preserve">Definisi operasional adalah suatu definisi yang diberikan pada suatu variabel atau konstrak dengan </w:t>
      </w:r>
      <w:proofErr w:type="gramStart"/>
      <w:r w:rsidRPr="000251D3">
        <w:rPr>
          <w:rFonts w:ascii="Times New Roman" w:hAnsi="Times New Roman"/>
          <w:sz w:val="23"/>
          <w:szCs w:val="23"/>
        </w:rPr>
        <w:t>cara</w:t>
      </w:r>
      <w:proofErr w:type="gramEnd"/>
      <w:r w:rsidRPr="000251D3">
        <w:rPr>
          <w:rFonts w:ascii="Times New Roman" w:hAnsi="Times New Roman"/>
          <w:sz w:val="23"/>
          <w:szCs w:val="23"/>
        </w:rPr>
        <w:t xml:space="preserve"> memberikan arti, atau menspesifikasikan kegiatan ataupun memberikan kegiatan suatu operasional yang diperlukan untuk mengukur konstrak atau variabel tersebut. Adapun gejala yang diukur dalam penelitian ini adalah sebagai </w:t>
      </w:r>
      <w:proofErr w:type="gramStart"/>
      <w:r w:rsidRPr="000251D3">
        <w:rPr>
          <w:rFonts w:ascii="Times New Roman" w:hAnsi="Times New Roman"/>
          <w:sz w:val="23"/>
          <w:szCs w:val="23"/>
        </w:rPr>
        <w:t>berikut :</w:t>
      </w:r>
      <w:proofErr w:type="gramEnd"/>
    </w:p>
    <w:p w:rsidR="00F03ECA" w:rsidRPr="000251D3" w:rsidRDefault="00F03ECA" w:rsidP="001C5F4A">
      <w:pPr>
        <w:pStyle w:val="ListParagraph"/>
        <w:numPr>
          <w:ilvl w:val="3"/>
          <w:numId w:val="4"/>
        </w:numPr>
        <w:autoSpaceDE w:val="0"/>
        <w:autoSpaceDN w:val="0"/>
        <w:adjustRightInd w:val="0"/>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Variabel Independen (X) : Sarana dan Prasarana Pendidikan</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 xml:space="preserve">Ruang kuliah </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 xml:space="preserve">Perabotan </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 xml:space="preserve">Media Pendidikan </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Buku dan sumber belajar</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Akses Internet</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Ruang perpustakaan</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 xml:space="preserve">Perabot kerja </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Perabot penyimpanan</w:t>
      </w:r>
    </w:p>
    <w:p w:rsidR="00F03ECA" w:rsidRPr="000251D3" w:rsidRDefault="00F03ECA" w:rsidP="001C5F4A">
      <w:pPr>
        <w:pStyle w:val="ListParagraph"/>
        <w:numPr>
          <w:ilvl w:val="0"/>
          <w:numId w:val="6"/>
        </w:numPr>
        <w:autoSpaceDE w:val="0"/>
        <w:autoSpaceDN w:val="0"/>
        <w:adjustRightInd w:val="0"/>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Peralatan multimedia</w:t>
      </w:r>
    </w:p>
    <w:p w:rsidR="00F03ECA" w:rsidRPr="000251D3" w:rsidRDefault="00F03ECA" w:rsidP="001C5F4A">
      <w:pPr>
        <w:pStyle w:val="ListParagraph"/>
        <w:numPr>
          <w:ilvl w:val="3"/>
          <w:numId w:val="4"/>
        </w:numPr>
        <w:autoSpaceDE w:val="0"/>
        <w:autoSpaceDN w:val="0"/>
        <w:adjustRightInd w:val="0"/>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Variabel Dependen (Y)</w:t>
      </w:r>
      <w:r w:rsidRPr="000251D3">
        <w:rPr>
          <w:rFonts w:ascii="Times New Roman" w:hAnsi="Times New Roman"/>
          <w:sz w:val="23"/>
          <w:szCs w:val="23"/>
        </w:rPr>
        <w:tab/>
        <w:t>: Efektivitas Proses Belajar Mengajar</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Materi dalam bentuk silabus dan SAP</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Kemampuan penguasaan materi</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Pengelolaan kelas</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Metode pelatihan peningkatan keterampilan (diskusi)</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Penyampaian materi menggunakan media pengajaran.</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Sikap adil</w:t>
      </w:r>
    </w:p>
    <w:p w:rsidR="00F03ECA" w:rsidRPr="000251D3" w:rsidRDefault="00F03EC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Interaksi antara dosen dan mahasiswa</w:t>
      </w:r>
    </w:p>
    <w:p w:rsidR="00F03ECA" w:rsidRPr="000251D3" w:rsidRDefault="001C5F4A" w:rsidP="001C5F4A">
      <w:pPr>
        <w:pStyle w:val="ListParagraph"/>
        <w:numPr>
          <w:ilvl w:val="0"/>
          <w:numId w:val="5"/>
        </w:numPr>
        <w:spacing w:after="0" w:line="240" w:lineRule="auto"/>
        <w:ind w:left="567" w:hanging="283"/>
        <w:contextualSpacing/>
        <w:jc w:val="both"/>
        <w:rPr>
          <w:rFonts w:ascii="Times New Roman" w:hAnsi="Times New Roman"/>
          <w:sz w:val="23"/>
          <w:szCs w:val="23"/>
        </w:rPr>
      </w:pPr>
      <w:r w:rsidRPr="000251D3">
        <w:rPr>
          <w:rFonts w:ascii="Times New Roman" w:hAnsi="Times New Roman"/>
          <w:sz w:val="23"/>
          <w:szCs w:val="23"/>
        </w:rPr>
        <w:t xml:space="preserve">Alokasi </w:t>
      </w:r>
      <w:r w:rsidR="00F03ECA" w:rsidRPr="000251D3">
        <w:rPr>
          <w:rFonts w:ascii="Times New Roman" w:hAnsi="Times New Roman"/>
          <w:sz w:val="23"/>
          <w:szCs w:val="23"/>
        </w:rPr>
        <w:t>waktu dalam melakukan proses belajar mengajar</w:t>
      </w:r>
    </w:p>
    <w:p w:rsidR="001C5F4A" w:rsidRDefault="001C5F4A" w:rsidP="00F03ECA">
      <w:pPr>
        <w:tabs>
          <w:tab w:val="left" w:pos="810"/>
        </w:tabs>
        <w:autoSpaceDE w:val="0"/>
        <w:autoSpaceDN w:val="0"/>
        <w:adjustRightInd w:val="0"/>
        <w:ind w:left="360" w:hanging="360"/>
        <w:jc w:val="both"/>
        <w:rPr>
          <w:rFonts w:eastAsia="RixMoonjahalgge M"/>
          <w:b/>
          <w:sz w:val="23"/>
          <w:szCs w:val="23"/>
          <w:lang w:val="id-ID"/>
        </w:rPr>
      </w:pPr>
    </w:p>
    <w:p w:rsidR="00BF532E" w:rsidRDefault="00BF532E" w:rsidP="00F03ECA">
      <w:pPr>
        <w:tabs>
          <w:tab w:val="left" w:pos="810"/>
        </w:tabs>
        <w:autoSpaceDE w:val="0"/>
        <w:autoSpaceDN w:val="0"/>
        <w:adjustRightInd w:val="0"/>
        <w:ind w:left="360" w:hanging="360"/>
        <w:jc w:val="both"/>
        <w:rPr>
          <w:rFonts w:eastAsia="RixMoonjahalgge M"/>
          <w:b/>
          <w:sz w:val="23"/>
          <w:szCs w:val="23"/>
          <w:lang w:val="id-ID"/>
        </w:rPr>
      </w:pPr>
    </w:p>
    <w:p w:rsidR="00F03ECA" w:rsidRPr="000251D3" w:rsidRDefault="00F03ECA" w:rsidP="00F03ECA">
      <w:pPr>
        <w:tabs>
          <w:tab w:val="left" w:pos="810"/>
        </w:tabs>
        <w:autoSpaceDE w:val="0"/>
        <w:autoSpaceDN w:val="0"/>
        <w:adjustRightInd w:val="0"/>
        <w:ind w:left="360" w:hanging="360"/>
        <w:jc w:val="both"/>
        <w:rPr>
          <w:rFonts w:eastAsia="RixMoonjahalgge M"/>
          <w:b/>
          <w:sz w:val="23"/>
          <w:szCs w:val="23"/>
        </w:rPr>
      </w:pPr>
      <w:r w:rsidRPr="000251D3">
        <w:rPr>
          <w:rFonts w:eastAsia="RixMoonjahalgge M"/>
          <w:b/>
          <w:sz w:val="23"/>
          <w:szCs w:val="23"/>
        </w:rPr>
        <w:lastRenderedPageBreak/>
        <w:t>METODE PENELITIAN</w:t>
      </w:r>
    </w:p>
    <w:p w:rsidR="00F03ECA" w:rsidRPr="000251D3" w:rsidRDefault="00F03ECA" w:rsidP="00F03ECA">
      <w:pPr>
        <w:jc w:val="both"/>
        <w:rPr>
          <w:b/>
          <w:i/>
          <w:sz w:val="23"/>
          <w:szCs w:val="23"/>
        </w:rPr>
      </w:pPr>
      <w:r w:rsidRPr="000251D3">
        <w:rPr>
          <w:b/>
          <w:i/>
          <w:sz w:val="23"/>
          <w:szCs w:val="23"/>
        </w:rPr>
        <w:t xml:space="preserve">Jenis Penelitian </w:t>
      </w:r>
    </w:p>
    <w:p w:rsidR="00F03ECA" w:rsidRPr="000251D3" w:rsidRDefault="00F03ECA" w:rsidP="001C5F4A">
      <w:pPr>
        <w:autoSpaceDE w:val="0"/>
        <w:autoSpaceDN w:val="0"/>
        <w:adjustRightInd w:val="0"/>
        <w:ind w:firstLine="567"/>
        <w:jc w:val="both"/>
        <w:rPr>
          <w:sz w:val="23"/>
          <w:szCs w:val="23"/>
        </w:rPr>
      </w:pPr>
      <w:r w:rsidRPr="000251D3">
        <w:rPr>
          <w:sz w:val="23"/>
          <w:szCs w:val="23"/>
        </w:rPr>
        <w:t>Jenis penelitian ini merupakan penelitian deskriptif kuantitatif yaitu penelitian tentang data yang dikumpulkan dan dinyatakan dalam bentuk angka-angka, meskipun juga berupa data kualitatif sebagai pendukungnya, seperti kata-kata atau kalimat yang tersusun dalam angket, kalimat hasil konsultasi atau wawancara antara peneliti dan informan.</w:t>
      </w:r>
    </w:p>
    <w:p w:rsidR="001C5F4A" w:rsidRDefault="001C5F4A" w:rsidP="00F03ECA">
      <w:pPr>
        <w:tabs>
          <w:tab w:val="left" w:pos="810"/>
        </w:tabs>
        <w:autoSpaceDE w:val="0"/>
        <w:autoSpaceDN w:val="0"/>
        <w:adjustRightInd w:val="0"/>
        <w:jc w:val="both"/>
        <w:rPr>
          <w:b/>
          <w:i/>
          <w:sz w:val="23"/>
          <w:szCs w:val="23"/>
          <w:lang w:val="id-ID"/>
        </w:rPr>
      </w:pPr>
    </w:p>
    <w:p w:rsidR="00F03ECA" w:rsidRPr="000251D3" w:rsidRDefault="00F03ECA" w:rsidP="00F03ECA">
      <w:pPr>
        <w:tabs>
          <w:tab w:val="left" w:pos="810"/>
        </w:tabs>
        <w:autoSpaceDE w:val="0"/>
        <w:autoSpaceDN w:val="0"/>
        <w:adjustRightInd w:val="0"/>
        <w:jc w:val="both"/>
        <w:rPr>
          <w:i/>
          <w:sz w:val="23"/>
          <w:szCs w:val="23"/>
        </w:rPr>
      </w:pPr>
      <w:r w:rsidRPr="000251D3">
        <w:rPr>
          <w:b/>
          <w:i/>
          <w:sz w:val="23"/>
          <w:szCs w:val="23"/>
        </w:rPr>
        <w:t>Lokasi Penelitian</w:t>
      </w:r>
    </w:p>
    <w:p w:rsidR="00F03ECA" w:rsidRPr="000251D3" w:rsidRDefault="00F03ECA" w:rsidP="001C5F4A">
      <w:pPr>
        <w:tabs>
          <w:tab w:val="left" w:pos="810"/>
        </w:tabs>
        <w:autoSpaceDE w:val="0"/>
        <w:autoSpaceDN w:val="0"/>
        <w:adjustRightInd w:val="0"/>
        <w:ind w:firstLine="567"/>
        <w:jc w:val="both"/>
        <w:rPr>
          <w:sz w:val="23"/>
          <w:szCs w:val="23"/>
        </w:rPr>
      </w:pPr>
      <w:proofErr w:type="gramStart"/>
      <w:r w:rsidRPr="000251D3">
        <w:rPr>
          <w:sz w:val="23"/>
          <w:szCs w:val="23"/>
        </w:rPr>
        <w:t>Penelitian ini dilaksanakan di Program Studi Ilmu Administrasi Negara Fakultas Ilmu Sosial Dan Politik Pada Universitas Mulawarman Samarinda.</w:t>
      </w:r>
      <w:proofErr w:type="gramEnd"/>
    </w:p>
    <w:p w:rsidR="001C5F4A" w:rsidRDefault="001C5F4A" w:rsidP="00F03ECA">
      <w:pPr>
        <w:jc w:val="both"/>
        <w:rPr>
          <w:b/>
          <w:i/>
          <w:sz w:val="23"/>
          <w:szCs w:val="23"/>
          <w:lang w:val="id-ID"/>
        </w:rPr>
      </w:pPr>
    </w:p>
    <w:p w:rsidR="00F03ECA" w:rsidRPr="000251D3" w:rsidRDefault="00F03ECA" w:rsidP="00F03ECA">
      <w:pPr>
        <w:jc w:val="both"/>
        <w:rPr>
          <w:b/>
          <w:i/>
          <w:sz w:val="23"/>
          <w:szCs w:val="23"/>
        </w:rPr>
      </w:pPr>
      <w:r w:rsidRPr="000251D3">
        <w:rPr>
          <w:b/>
          <w:i/>
          <w:sz w:val="23"/>
          <w:szCs w:val="23"/>
        </w:rPr>
        <w:t>Populasi dan Sampel</w:t>
      </w:r>
    </w:p>
    <w:p w:rsidR="001C5F4A" w:rsidRDefault="00F03ECA" w:rsidP="001C5F4A">
      <w:pPr>
        <w:ind w:firstLine="567"/>
        <w:jc w:val="both"/>
        <w:rPr>
          <w:sz w:val="23"/>
          <w:szCs w:val="23"/>
          <w:lang w:val="id-ID"/>
        </w:rPr>
      </w:pPr>
      <w:r w:rsidRPr="000251D3">
        <w:rPr>
          <w:sz w:val="23"/>
          <w:szCs w:val="23"/>
        </w:rPr>
        <w:t xml:space="preserve">Populasi dalam penelitian ini adalah seluruh mahasiswa S1 Program Studi Ilmu Administrasi Negara Fakultas Ilmu Sosial dan Politik Universitas Mulawarman Samarinda angkatan 2011 yang berjumlah 217 mahasiswa, angkatan 2012 yang berjumlah 202 mahasiswa, dan angkatan 2013 yang berjumlah 264 mahasiswa. </w:t>
      </w:r>
      <w:proofErr w:type="gramStart"/>
      <w:r w:rsidRPr="000251D3">
        <w:rPr>
          <w:sz w:val="23"/>
          <w:szCs w:val="23"/>
        </w:rPr>
        <w:t>Sehingga jumlah keseluruhan populasi mahasiswa S1 Program Studi Ilmu Administrasi Negara Fakultas Ilmu Sosial Dan Politik Universitas Mulawarman berjumlah 683 mahasiswa.</w:t>
      </w:r>
      <w:proofErr w:type="gramEnd"/>
    </w:p>
    <w:p w:rsidR="00F03ECA" w:rsidRPr="000251D3" w:rsidRDefault="00F03ECA" w:rsidP="001C5F4A">
      <w:pPr>
        <w:ind w:firstLine="567"/>
        <w:jc w:val="both"/>
        <w:rPr>
          <w:sz w:val="23"/>
          <w:szCs w:val="23"/>
        </w:rPr>
      </w:pPr>
      <w:r w:rsidRPr="000251D3">
        <w:rPr>
          <w:sz w:val="23"/>
          <w:szCs w:val="23"/>
        </w:rPr>
        <w:t xml:space="preserve">Pada penelitian ini jumlah sampel mahasiswa S1 Program Studi Ilmu Administrasi Negara Fakultas Ilmu Sosial dan Politik Universitas Mulawarman Samarinda angkatan 2011 sebanyak 28 mahasiswa, angkatan 2012 sebanyak 26 mahasiswa, angkatan 2013 sebanyak 33 mahasiswa. </w:t>
      </w:r>
      <w:proofErr w:type="gramStart"/>
      <w:r w:rsidRPr="000251D3">
        <w:rPr>
          <w:sz w:val="23"/>
          <w:szCs w:val="23"/>
        </w:rPr>
        <w:t>Sehingga jumlah keseluruhan sampel mahasiswa S1 Program Studi Ilmu Administrasi Negara Fakultas Ilmu Sosial dan Politik Universitas Mulawarman berjumlah 87 mahasiswa.</w:t>
      </w:r>
      <w:proofErr w:type="gramEnd"/>
    </w:p>
    <w:p w:rsidR="001C5F4A" w:rsidRDefault="001C5F4A" w:rsidP="00F03ECA">
      <w:pPr>
        <w:jc w:val="both"/>
        <w:rPr>
          <w:b/>
          <w:i/>
          <w:sz w:val="23"/>
          <w:szCs w:val="23"/>
          <w:lang w:val="id-ID"/>
        </w:rPr>
      </w:pPr>
    </w:p>
    <w:p w:rsidR="00F03ECA" w:rsidRPr="000251D3" w:rsidRDefault="00F03ECA" w:rsidP="00F03ECA">
      <w:pPr>
        <w:jc w:val="both"/>
        <w:rPr>
          <w:b/>
          <w:i/>
          <w:sz w:val="23"/>
          <w:szCs w:val="23"/>
        </w:rPr>
      </w:pPr>
      <w:r w:rsidRPr="000251D3">
        <w:rPr>
          <w:b/>
          <w:i/>
          <w:sz w:val="23"/>
          <w:szCs w:val="23"/>
        </w:rPr>
        <w:t>Teknik Pengumpulan Data</w:t>
      </w:r>
    </w:p>
    <w:p w:rsidR="00F03ECA" w:rsidRPr="000251D3" w:rsidRDefault="00F03ECA" w:rsidP="00F03ECA">
      <w:pPr>
        <w:tabs>
          <w:tab w:val="left" w:pos="810"/>
        </w:tabs>
        <w:autoSpaceDE w:val="0"/>
        <w:autoSpaceDN w:val="0"/>
        <w:adjustRightInd w:val="0"/>
        <w:jc w:val="both"/>
        <w:rPr>
          <w:sz w:val="23"/>
          <w:szCs w:val="23"/>
        </w:rPr>
      </w:pPr>
      <w:r w:rsidRPr="000251D3">
        <w:rPr>
          <w:sz w:val="23"/>
          <w:szCs w:val="23"/>
        </w:rPr>
        <w:t xml:space="preserve">Teknik pengumpulan data yang digunakan dalam penelitian </w:t>
      </w:r>
      <w:proofErr w:type="gramStart"/>
      <w:r w:rsidRPr="000251D3">
        <w:rPr>
          <w:sz w:val="23"/>
          <w:szCs w:val="23"/>
        </w:rPr>
        <w:t>ini  adalah</w:t>
      </w:r>
      <w:proofErr w:type="gramEnd"/>
      <w:r w:rsidRPr="000251D3">
        <w:rPr>
          <w:sz w:val="23"/>
          <w:szCs w:val="23"/>
        </w:rPr>
        <w:t>:</w:t>
      </w:r>
    </w:p>
    <w:p w:rsidR="00F03ECA" w:rsidRPr="000251D3" w:rsidRDefault="00F03ECA" w:rsidP="001C5F4A">
      <w:pPr>
        <w:pStyle w:val="ListParagraph"/>
        <w:numPr>
          <w:ilvl w:val="0"/>
          <w:numId w:val="7"/>
        </w:numPr>
        <w:autoSpaceDE w:val="0"/>
        <w:autoSpaceDN w:val="0"/>
        <w:adjustRightInd w:val="0"/>
        <w:spacing w:after="0" w:line="259" w:lineRule="auto"/>
        <w:ind w:left="284" w:hanging="284"/>
        <w:contextualSpacing/>
        <w:jc w:val="both"/>
        <w:rPr>
          <w:rFonts w:ascii="Times New Roman" w:hAnsi="Times New Roman"/>
          <w:sz w:val="23"/>
          <w:szCs w:val="23"/>
        </w:rPr>
      </w:pPr>
      <w:r w:rsidRPr="000251D3">
        <w:rPr>
          <w:rFonts w:ascii="Times New Roman" w:hAnsi="Times New Roman"/>
          <w:sz w:val="23"/>
          <w:szCs w:val="23"/>
        </w:rPr>
        <w:t>Penelitian keperpustakaan (</w:t>
      </w:r>
      <w:r w:rsidRPr="000251D3">
        <w:rPr>
          <w:rFonts w:ascii="Times New Roman" w:hAnsi="Times New Roman"/>
          <w:i/>
          <w:iCs/>
          <w:sz w:val="23"/>
          <w:szCs w:val="23"/>
        </w:rPr>
        <w:t>library ressearch)</w:t>
      </w:r>
      <w:r w:rsidRPr="000251D3">
        <w:rPr>
          <w:rFonts w:ascii="Times New Roman" w:hAnsi="Times New Roman"/>
          <w:sz w:val="23"/>
          <w:szCs w:val="23"/>
        </w:rPr>
        <w:t xml:space="preserve"> yaitu pengumpulan data dengan menggunakan fasilitas perpustakaan untuk mendapatkan teori-teori yang mendukung dalam penulisan ini dengan </w:t>
      </w:r>
      <w:proofErr w:type="gramStart"/>
      <w:r w:rsidRPr="000251D3">
        <w:rPr>
          <w:rFonts w:ascii="Times New Roman" w:hAnsi="Times New Roman"/>
          <w:sz w:val="23"/>
          <w:szCs w:val="23"/>
        </w:rPr>
        <w:t>mempelajari  literatur</w:t>
      </w:r>
      <w:proofErr w:type="gramEnd"/>
      <w:r w:rsidRPr="000251D3">
        <w:rPr>
          <w:rFonts w:ascii="Times New Roman" w:hAnsi="Times New Roman"/>
          <w:sz w:val="23"/>
          <w:szCs w:val="23"/>
        </w:rPr>
        <w:t xml:space="preserve"> atau buku-buku yang berhubungan dengan penelitian ini.</w:t>
      </w:r>
    </w:p>
    <w:p w:rsidR="00F03ECA" w:rsidRPr="000251D3" w:rsidRDefault="00F03ECA" w:rsidP="001C5F4A">
      <w:pPr>
        <w:pStyle w:val="ListParagraph"/>
        <w:numPr>
          <w:ilvl w:val="0"/>
          <w:numId w:val="7"/>
        </w:numPr>
        <w:autoSpaceDE w:val="0"/>
        <w:autoSpaceDN w:val="0"/>
        <w:adjustRightInd w:val="0"/>
        <w:spacing w:after="0" w:line="259" w:lineRule="auto"/>
        <w:ind w:left="284" w:hanging="284"/>
        <w:contextualSpacing/>
        <w:jc w:val="both"/>
        <w:rPr>
          <w:rFonts w:ascii="Times New Roman" w:hAnsi="Times New Roman"/>
          <w:sz w:val="23"/>
          <w:szCs w:val="23"/>
        </w:rPr>
      </w:pPr>
      <w:r w:rsidRPr="000251D3">
        <w:rPr>
          <w:rFonts w:ascii="Times New Roman" w:hAnsi="Times New Roman"/>
          <w:sz w:val="23"/>
          <w:szCs w:val="23"/>
        </w:rPr>
        <w:t>Penelitian lapangan (</w:t>
      </w:r>
      <w:r w:rsidRPr="000251D3">
        <w:rPr>
          <w:rFonts w:ascii="Times New Roman" w:hAnsi="Times New Roman"/>
          <w:i/>
          <w:iCs/>
          <w:sz w:val="23"/>
          <w:szCs w:val="23"/>
        </w:rPr>
        <w:t xml:space="preserve">Field Work Research) </w:t>
      </w:r>
      <w:r w:rsidRPr="000251D3">
        <w:rPr>
          <w:rFonts w:ascii="Times New Roman" w:hAnsi="Times New Roman"/>
          <w:iCs/>
          <w:sz w:val="23"/>
          <w:szCs w:val="23"/>
        </w:rPr>
        <w:t xml:space="preserve">yaitu pengumpulan data dengan mengadakan penelitian secara langsung dilapangan yang merupakan obyek penelitian dengan </w:t>
      </w:r>
      <w:proofErr w:type="gramStart"/>
      <w:r w:rsidRPr="000251D3">
        <w:rPr>
          <w:rFonts w:ascii="Times New Roman" w:hAnsi="Times New Roman"/>
          <w:iCs/>
          <w:sz w:val="23"/>
          <w:szCs w:val="23"/>
        </w:rPr>
        <w:t>cara</w:t>
      </w:r>
      <w:proofErr w:type="gramEnd"/>
      <w:r w:rsidRPr="000251D3">
        <w:rPr>
          <w:rFonts w:ascii="Times New Roman" w:hAnsi="Times New Roman"/>
          <w:iCs/>
          <w:sz w:val="23"/>
          <w:szCs w:val="23"/>
        </w:rPr>
        <w:t xml:space="preserve"> observasi, kuesioner, dan dokumentasi.</w:t>
      </w:r>
    </w:p>
    <w:p w:rsidR="008062AD" w:rsidRPr="000251D3" w:rsidRDefault="008062AD" w:rsidP="00F03ECA">
      <w:pPr>
        <w:pStyle w:val="ListParagraph"/>
        <w:tabs>
          <w:tab w:val="left" w:pos="810"/>
        </w:tabs>
        <w:autoSpaceDE w:val="0"/>
        <w:autoSpaceDN w:val="0"/>
        <w:adjustRightInd w:val="0"/>
        <w:spacing w:after="0"/>
        <w:ind w:left="0"/>
        <w:jc w:val="both"/>
        <w:rPr>
          <w:rFonts w:ascii="Times New Roman" w:hAnsi="Times New Roman"/>
          <w:b/>
          <w:i/>
          <w:sz w:val="23"/>
          <w:szCs w:val="23"/>
        </w:rPr>
      </w:pPr>
    </w:p>
    <w:p w:rsidR="00F03ECA" w:rsidRPr="000251D3" w:rsidRDefault="00F03ECA" w:rsidP="00F03ECA">
      <w:pPr>
        <w:pStyle w:val="ListParagraph"/>
        <w:tabs>
          <w:tab w:val="left" w:pos="810"/>
        </w:tabs>
        <w:autoSpaceDE w:val="0"/>
        <w:autoSpaceDN w:val="0"/>
        <w:adjustRightInd w:val="0"/>
        <w:spacing w:after="0"/>
        <w:ind w:left="0"/>
        <w:jc w:val="both"/>
        <w:rPr>
          <w:rFonts w:ascii="Times New Roman" w:hAnsi="Times New Roman"/>
          <w:b/>
          <w:i/>
          <w:sz w:val="23"/>
          <w:szCs w:val="23"/>
        </w:rPr>
      </w:pPr>
      <w:r w:rsidRPr="000251D3">
        <w:rPr>
          <w:rFonts w:ascii="Times New Roman" w:hAnsi="Times New Roman"/>
          <w:b/>
          <w:i/>
          <w:sz w:val="23"/>
          <w:szCs w:val="23"/>
        </w:rPr>
        <w:t>Alat Pengukur Data</w:t>
      </w:r>
    </w:p>
    <w:p w:rsidR="001C5F4A" w:rsidRDefault="00F03ECA" w:rsidP="001C5F4A">
      <w:pPr>
        <w:pStyle w:val="ListParagraph"/>
        <w:autoSpaceDE w:val="0"/>
        <w:autoSpaceDN w:val="0"/>
        <w:adjustRightInd w:val="0"/>
        <w:spacing w:after="0" w:line="240" w:lineRule="auto"/>
        <w:ind w:left="0" w:firstLine="567"/>
        <w:jc w:val="both"/>
        <w:rPr>
          <w:rFonts w:ascii="Times New Roman" w:hAnsi="Times New Roman"/>
          <w:sz w:val="23"/>
          <w:szCs w:val="23"/>
          <w:lang w:val="id-ID"/>
        </w:rPr>
      </w:pPr>
      <w:proofErr w:type="gramStart"/>
      <w:r w:rsidRPr="000251D3">
        <w:rPr>
          <w:rFonts w:ascii="Times New Roman" w:hAnsi="Times New Roman"/>
          <w:sz w:val="23"/>
          <w:szCs w:val="23"/>
        </w:rPr>
        <w:t>Adapun pengukuran yang digunakan dalam penelitian ini adalah skala likert.</w:t>
      </w:r>
      <w:proofErr w:type="gramEnd"/>
      <w:r w:rsidRPr="000251D3">
        <w:rPr>
          <w:rFonts w:ascii="Times New Roman" w:hAnsi="Times New Roman"/>
          <w:sz w:val="23"/>
          <w:szCs w:val="23"/>
        </w:rPr>
        <w:t xml:space="preserve"> </w:t>
      </w:r>
      <w:proofErr w:type="gramStart"/>
      <w:r w:rsidRPr="000251D3">
        <w:rPr>
          <w:rFonts w:ascii="Times New Roman" w:hAnsi="Times New Roman"/>
          <w:sz w:val="23"/>
          <w:szCs w:val="23"/>
        </w:rPr>
        <w:t>Skala likert digunakan untuk mengukur sikap, pendapat, dan persepsi seseorang atau kelompok orang tentang fenomena seseorang (Danang, 2011:141).</w:t>
      </w:r>
      <w:proofErr w:type="gramEnd"/>
      <w:r w:rsidRPr="000251D3">
        <w:rPr>
          <w:rFonts w:ascii="Times New Roman" w:hAnsi="Times New Roman"/>
          <w:sz w:val="23"/>
          <w:szCs w:val="23"/>
        </w:rPr>
        <w:t xml:space="preserve">  Dalam skala likert, maka variabel yang </w:t>
      </w:r>
      <w:proofErr w:type="gramStart"/>
      <w:r w:rsidRPr="000251D3">
        <w:rPr>
          <w:rFonts w:ascii="Times New Roman" w:hAnsi="Times New Roman"/>
          <w:sz w:val="23"/>
          <w:szCs w:val="23"/>
        </w:rPr>
        <w:t>akan</w:t>
      </w:r>
      <w:proofErr w:type="gramEnd"/>
      <w:r w:rsidRPr="000251D3">
        <w:rPr>
          <w:rFonts w:ascii="Times New Roman" w:hAnsi="Times New Roman"/>
          <w:sz w:val="23"/>
          <w:szCs w:val="23"/>
        </w:rPr>
        <w:t xml:space="preserve"> diukur dijabarkan menjadi indikator variabel.</w:t>
      </w:r>
    </w:p>
    <w:p w:rsidR="00F03ECA" w:rsidRPr="000251D3" w:rsidRDefault="00F03ECA" w:rsidP="001C5F4A">
      <w:pPr>
        <w:pStyle w:val="ListParagraph"/>
        <w:autoSpaceDE w:val="0"/>
        <w:autoSpaceDN w:val="0"/>
        <w:adjustRightInd w:val="0"/>
        <w:spacing w:after="0" w:line="240" w:lineRule="auto"/>
        <w:ind w:left="0" w:firstLine="567"/>
        <w:jc w:val="both"/>
        <w:rPr>
          <w:rFonts w:ascii="Times New Roman" w:hAnsi="Times New Roman"/>
          <w:sz w:val="23"/>
          <w:szCs w:val="23"/>
        </w:rPr>
      </w:pPr>
      <w:r w:rsidRPr="000251D3">
        <w:rPr>
          <w:rFonts w:ascii="Times New Roman" w:hAnsi="Times New Roman"/>
          <w:sz w:val="23"/>
          <w:szCs w:val="23"/>
        </w:rPr>
        <w:lastRenderedPageBreak/>
        <w:t>Penulis menggunakan skala ordinal dengan model penyajian berdasarkan metode likert dan menetapkan skor terhadap jawaban yang diperoleh dari responden dengan menggunakan skala atau jenjang 5 (1</w:t>
      </w:r>
      <w:proofErr w:type="gramStart"/>
      <w:r w:rsidRPr="000251D3">
        <w:rPr>
          <w:rFonts w:ascii="Times New Roman" w:hAnsi="Times New Roman"/>
          <w:sz w:val="23"/>
          <w:szCs w:val="23"/>
        </w:rPr>
        <w:t>,2,3,4,5</w:t>
      </w:r>
      <w:proofErr w:type="gramEnd"/>
      <w:r w:rsidRPr="000251D3">
        <w:rPr>
          <w:rFonts w:ascii="Times New Roman" w:hAnsi="Times New Roman"/>
          <w:sz w:val="23"/>
          <w:szCs w:val="23"/>
        </w:rPr>
        <w:t>) dengan kriteria sebagai berikut :</w:t>
      </w:r>
    </w:p>
    <w:p w:rsidR="00F03ECA" w:rsidRPr="000251D3" w:rsidRDefault="00F03ECA" w:rsidP="001C5F4A">
      <w:pPr>
        <w:pStyle w:val="ListParagraph"/>
        <w:numPr>
          <w:ilvl w:val="0"/>
          <w:numId w:val="8"/>
        </w:numPr>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Sangat Setuju (SS)</w:t>
      </w:r>
      <w:r w:rsidRPr="000251D3">
        <w:rPr>
          <w:rFonts w:ascii="Times New Roman" w:hAnsi="Times New Roman"/>
          <w:sz w:val="23"/>
          <w:szCs w:val="23"/>
        </w:rPr>
        <w:tab/>
      </w:r>
      <w:r w:rsidRPr="000251D3">
        <w:rPr>
          <w:rFonts w:ascii="Times New Roman" w:hAnsi="Times New Roman"/>
          <w:sz w:val="23"/>
          <w:szCs w:val="23"/>
        </w:rPr>
        <w:tab/>
        <w:t>=  diberi skor 5</w:t>
      </w:r>
    </w:p>
    <w:p w:rsidR="00F03ECA" w:rsidRPr="000251D3" w:rsidRDefault="00F03ECA" w:rsidP="001C5F4A">
      <w:pPr>
        <w:pStyle w:val="ListParagraph"/>
        <w:numPr>
          <w:ilvl w:val="0"/>
          <w:numId w:val="8"/>
        </w:numPr>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Setuju (S)</w:t>
      </w:r>
      <w:r w:rsidRPr="000251D3">
        <w:rPr>
          <w:rFonts w:ascii="Times New Roman" w:hAnsi="Times New Roman"/>
          <w:sz w:val="23"/>
          <w:szCs w:val="23"/>
        </w:rPr>
        <w:tab/>
      </w:r>
      <w:r w:rsidRPr="000251D3">
        <w:rPr>
          <w:rFonts w:ascii="Times New Roman" w:hAnsi="Times New Roman"/>
          <w:sz w:val="23"/>
          <w:szCs w:val="23"/>
        </w:rPr>
        <w:tab/>
      </w:r>
      <w:r w:rsidRPr="000251D3">
        <w:rPr>
          <w:rFonts w:ascii="Times New Roman" w:hAnsi="Times New Roman"/>
          <w:sz w:val="23"/>
          <w:szCs w:val="23"/>
        </w:rPr>
        <w:tab/>
        <w:t>= diberi skor 4</w:t>
      </w:r>
    </w:p>
    <w:p w:rsidR="00F03ECA" w:rsidRPr="000251D3" w:rsidRDefault="00F03ECA" w:rsidP="001C5F4A">
      <w:pPr>
        <w:pStyle w:val="ListParagraph"/>
        <w:numPr>
          <w:ilvl w:val="0"/>
          <w:numId w:val="8"/>
        </w:numPr>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Ragu-ragu   (RR)</w:t>
      </w:r>
      <w:r w:rsidRPr="000251D3">
        <w:rPr>
          <w:rFonts w:ascii="Times New Roman" w:hAnsi="Times New Roman"/>
          <w:sz w:val="23"/>
          <w:szCs w:val="23"/>
        </w:rPr>
        <w:tab/>
      </w:r>
      <w:r w:rsidRPr="000251D3">
        <w:rPr>
          <w:rFonts w:ascii="Times New Roman" w:hAnsi="Times New Roman"/>
          <w:sz w:val="23"/>
          <w:szCs w:val="23"/>
        </w:rPr>
        <w:tab/>
        <w:t>= diberi skor 3</w:t>
      </w:r>
    </w:p>
    <w:p w:rsidR="00F03ECA" w:rsidRPr="000251D3" w:rsidRDefault="00F03ECA" w:rsidP="001C5F4A">
      <w:pPr>
        <w:pStyle w:val="ListParagraph"/>
        <w:numPr>
          <w:ilvl w:val="0"/>
          <w:numId w:val="8"/>
        </w:numPr>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Tidak Setuju (TS)</w:t>
      </w:r>
      <w:r w:rsidRPr="000251D3">
        <w:rPr>
          <w:rFonts w:ascii="Times New Roman" w:hAnsi="Times New Roman"/>
          <w:sz w:val="23"/>
          <w:szCs w:val="23"/>
        </w:rPr>
        <w:tab/>
      </w:r>
      <w:r w:rsidRPr="000251D3">
        <w:rPr>
          <w:rFonts w:ascii="Times New Roman" w:hAnsi="Times New Roman"/>
          <w:sz w:val="23"/>
          <w:szCs w:val="23"/>
        </w:rPr>
        <w:tab/>
        <w:t>= diberi skor 2</w:t>
      </w:r>
    </w:p>
    <w:p w:rsidR="00F03ECA" w:rsidRPr="000251D3" w:rsidRDefault="00F03ECA" w:rsidP="001C5F4A">
      <w:pPr>
        <w:pStyle w:val="ListParagraph"/>
        <w:numPr>
          <w:ilvl w:val="0"/>
          <w:numId w:val="8"/>
        </w:numPr>
        <w:spacing w:after="0" w:line="240" w:lineRule="auto"/>
        <w:ind w:left="284" w:hanging="284"/>
        <w:contextualSpacing/>
        <w:jc w:val="both"/>
        <w:rPr>
          <w:rFonts w:ascii="Times New Roman" w:hAnsi="Times New Roman"/>
          <w:sz w:val="23"/>
          <w:szCs w:val="23"/>
        </w:rPr>
      </w:pPr>
      <w:r w:rsidRPr="000251D3">
        <w:rPr>
          <w:rFonts w:ascii="Times New Roman" w:hAnsi="Times New Roman"/>
          <w:sz w:val="23"/>
          <w:szCs w:val="23"/>
        </w:rPr>
        <w:t>Sangat Tidak Setuju (STS)</w:t>
      </w:r>
      <w:r w:rsidRPr="000251D3">
        <w:rPr>
          <w:rFonts w:ascii="Times New Roman" w:hAnsi="Times New Roman"/>
          <w:sz w:val="23"/>
          <w:szCs w:val="23"/>
        </w:rPr>
        <w:tab/>
        <w:t>= diberi skor 1</w:t>
      </w:r>
    </w:p>
    <w:p w:rsidR="001C5F4A" w:rsidRDefault="001C5F4A" w:rsidP="00F03ECA">
      <w:pPr>
        <w:jc w:val="both"/>
        <w:rPr>
          <w:b/>
          <w:i/>
          <w:sz w:val="23"/>
          <w:szCs w:val="23"/>
          <w:lang w:val="id-ID"/>
        </w:rPr>
      </w:pPr>
    </w:p>
    <w:p w:rsidR="00F03ECA" w:rsidRPr="000251D3" w:rsidRDefault="00F03ECA" w:rsidP="00F03ECA">
      <w:pPr>
        <w:jc w:val="both"/>
        <w:rPr>
          <w:i/>
          <w:sz w:val="23"/>
          <w:szCs w:val="23"/>
        </w:rPr>
      </w:pPr>
      <w:r w:rsidRPr="000251D3">
        <w:rPr>
          <w:b/>
          <w:i/>
          <w:sz w:val="23"/>
          <w:szCs w:val="23"/>
        </w:rPr>
        <w:t>Uji validitas</w:t>
      </w:r>
    </w:p>
    <w:p w:rsidR="00F03ECA" w:rsidRPr="000251D3" w:rsidRDefault="00F03ECA" w:rsidP="001C5F4A">
      <w:pPr>
        <w:ind w:firstLine="567"/>
        <w:jc w:val="both"/>
        <w:rPr>
          <w:sz w:val="23"/>
          <w:szCs w:val="23"/>
        </w:rPr>
      </w:pPr>
      <w:proofErr w:type="gramStart"/>
      <w:r w:rsidRPr="000251D3">
        <w:rPr>
          <w:sz w:val="23"/>
          <w:szCs w:val="23"/>
        </w:rPr>
        <w:t>Menurut Ghozali (2006) uji validitas digunakan untuk mengukur sah atau valid tidaknya suatu kuesioner.</w:t>
      </w:r>
      <w:proofErr w:type="gramEnd"/>
      <w:r w:rsidRPr="000251D3">
        <w:rPr>
          <w:sz w:val="23"/>
          <w:szCs w:val="23"/>
        </w:rPr>
        <w:t xml:space="preserve"> Suatu kuesioner dinyatakan valid ketika pertanyaan pada kuesioner mampu untuk mengungkapkan sesuatu yang </w:t>
      </w:r>
      <w:proofErr w:type="gramStart"/>
      <w:r w:rsidRPr="000251D3">
        <w:rPr>
          <w:sz w:val="23"/>
          <w:szCs w:val="23"/>
        </w:rPr>
        <w:t>akan</w:t>
      </w:r>
      <w:proofErr w:type="gramEnd"/>
      <w:r w:rsidRPr="000251D3">
        <w:rPr>
          <w:sz w:val="23"/>
          <w:szCs w:val="23"/>
        </w:rPr>
        <w:t xml:space="preserve"> diukur oleh kuesioner tersebut. Untuk menguji validitas item-item pertanyaan dengan membuat korelasi skor pada item yang diuji dengan skor total. Pengujian validitas daftar pertanyaan dilakukan dengan mengkorelasikan skor pada masing-masing item dengan skor totalnya </w:t>
      </w:r>
    </w:p>
    <w:p w:rsidR="001C5F4A" w:rsidRDefault="001C5F4A" w:rsidP="00F03ECA">
      <w:pPr>
        <w:jc w:val="both"/>
        <w:rPr>
          <w:b/>
          <w:i/>
          <w:sz w:val="23"/>
          <w:szCs w:val="23"/>
          <w:lang w:val="id-ID"/>
        </w:rPr>
      </w:pPr>
    </w:p>
    <w:p w:rsidR="00F03ECA" w:rsidRPr="000251D3" w:rsidRDefault="00F03ECA" w:rsidP="00F03ECA">
      <w:pPr>
        <w:jc w:val="both"/>
        <w:rPr>
          <w:b/>
          <w:i/>
          <w:sz w:val="23"/>
          <w:szCs w:val="23"/>
        </w:rPr>
      </w:pPr>
      <w:r w:rsidRPr="000251D3">
        <w:rPr>
          <w:b/>
          <w:i/>
          <w:sz w:val="23"/>
          <w:szCs w:val="23"/>
        </w:rPr>
        <w:t>Uji Reliabilitas</w:t>
      </w:r>
    </w:p>
    <w:p w:rsidR="00F03ECA" w:rsidRPr="000251D3" w:rsidRDefault="001C5F4A" w:rsidP="001C5F4A">
      <w:pPr>
        <w:ind w:firstLine="567"/>
        <w:jc w:val="both"/>
        <w:rPr>
          <w:b/>
          <w:sz w:val="23"/>
          <w:szCs w:val="23"/>
        </w:rPr>
      </w:pPr>
      <w:proofErr w:type="gramStart"/>
      <w:r>
        <w:rPr>
          <w:sz w:val="23"/>
          <w:szCs w:val="23"/>
        </w:rPr>
        <w:t>Menurut Ghozali (2006</w:t>
      </w:r>
      <w:r>
        <w:rPr>
          <w:sz w:val="23"/>
          <w:szCs w:val="23"/>
          <w:lang w:val="id-ID"/>
        </w:rPr>
        <w:t>:</w:t>
      </w:r>
      <w:r w:rsidR="00F03ECA" w:rsidRPr="000251D3">
        <w:rPr>
          <w:sz w:val="23"/>
          <w:szCs w:val="23"/>
        </w:rPr>
        <w:t>12) reliabilitas sendiri sebenarnya adalah alat untuk mengukur suatu kuesioner yang merupakan indikator dari variabel atau konstruk.</w:t>
      </w:r>
      <w:proofErr w:type="gramEnd"/>
      <w:r w:rsidR="00F03ECA" w:rsidRPr="000251D3">
        <w:rPr>
          <w:sz w:val="23"/>
          <w:szCs w:val="23"/>
        </w:rPr>
        <w:t xml:space="preserve"> </w:t>
      </w:r>
      <w:proofErr w:type="gramStart"/>
      <w:r w:rsidR="00F03ECA" w:rsidRPr="000251D3">
        <w:rPr>
          <w:sz w:val="23"/>
          <w:szCs w:val="23"/>
        </w:rPr>
        <w:t>Suatu kuesioner dikatakan reliabel atau handal ketika jawaban responden terhadap pernyataan adalah konsisten atau stabil dari waktu ke waktu.</w:t>
      </w:r>
      <w:proofErr w:type="gramEnd"/>
      <w:r w:rsidR="00F03ECA" w:rsidRPr="000251D3">
        <w:rPr>
          <w:sz w:val="23"/>
          <w:szCs w:val="23"/>
        </w:rPr>
        <w:t xml:space="preserve"> </w:t>
      </w:r>
      <w:proofErr w:type="gramStart"/>
      <w:r w:rsidR="00F03ECA" w:rsidRPr="000251D3">
        <w:rPr>
          <w:sz w:val="23"/>
          <w:szCs w:val="23"/>
        </w:rPr>
        <w:t>Maka semakin tinggi tingkat reliabilitas suatu alat pengukur maka semakin stabil pula alat pengukur tersebut.</w:t>
      </w:r>
      <w:proofErr w:type="gramEnd"/>
    </w:p>
    <w:p w:rsidR="001C5F4A" w:rsidRDefault="001C5F4A" w:rsidP="00F03ECA">
      <w:pPr>
        <w:pStyle w:val="ListParagraph"/>
        <w:tabs>
          <w:tab w:val="left" w:pos="810"/>
        </w:tabs>
        <w:autoSpaceDE w:val="0"/>
        <w:autoSpaceDN w:val="0"/>
        <w:adjustRightInd w:val="0"/>
        <w:spacing w:after="0" w:line="240" w:lineRule="auto"/>
        <w:ind w:left="0"/>
        <w:jc w:val="both"/>
        <w:rPr>
          <w:rFonts w:ascii="Times New Roman" w:hAnsi="Times New Roman"/>
          <w:b/>
          <w:i/>
          <w:sz w:val="23"/>
          <w:szCs w:val="23"/>
          <w:lang w:val="id-ID"/>
        </w:rPr>
      </w:pPr>
    </w:p>
    <w:p w:rsidR="00F03ECA" w:rsidRPr="000251D3" w:rsidRDefault="00F03ECA" w:rsidP="00F03ECA">
      <w:pPr>
        <w:pStyle w:val="ListParagraph"/>
        <w:tabs>
          <w:tab w:val="left" w:pos="810"/>
        </w:tabs>
        <w:autoSpaceDE w:val="0"/>
        <w:autoSpaceDN w:val="0"/>
        <w:adjustRightInd w:val="0"/>
        <w:spacing w:after="0" w:line="240" w:lineRule="auto"/>
        <w:ind w:left="0"/>
        <w:jc w:val="both"/>
        <w:rPr>
          <w:rFonts w:ascii="Times New Roman" w:hAnsi="Times New Roman"/>
          <w:b/>
          <w:i/>
          <w:sz w:val="23"/>
          <w:szCs w:val="23"/>
        </w:rPr>
      </w:pPr>
      <w:r w:rsidRPr="000251D3">
        <w:rPr>
          <w:rFonts w:ascii="Times New Roman" w:hAnsi="Times New Roman"/>
          <w:b/>
          <w:i/>
          <w:sz w:val="23"/>
          <w:szCs w:val="23"/>
        </w:rPr>
        <w:t>Analisis Data</w:t>
      </w:r>
    </w:p>
    <w:p w:rsidR="00F03ECA" w:rsidRPr="000251D3" w:rsidRDefault="00F03ECA" w:rsidP="000E193B">
      <w:pPr>
        <w:pStyle w:val="ListParagraph"/>
        <w:numPr>
          <w:ilvl w:val="0"/>
          <w:numId w:val="9"/>
        </w:numPr>
        <w:tabs>
          <w:tab w:val="left" w:pos="810"/>
        </w:tabs>
        <w:autoSpaceDE w:val="0"/>
        <w:autoSpaceDN w:val="0"/>
        <w:adjustRightInd w:val="0"/>
        <w:spacing w:after="0" w:line="240" w:lineRule="auto"/>
        <w:ind w:left="360"/>
        <w:contextualSpacing/>
        <w:jc w:val="both"/>
        <w:rPr>
          <w:rFonts w:ascii="Times New Roman" w:hAnsi="Times New Roman"/>
          <w:b/>
          <w:sz w:val="23"/>
          <w:szCs w:val="23"/>
        </w:rPr>
      </w:pPr>
      <w:r w:rsidRPr="000251D3">
        <w:rPr>
          <w:rFonts w:ascii="Times New Roman" w:hAnsi="Times New Roman"/>
          <w:b/>
          <w:sz w:val="23"/>
          <w:szCs w:val="23"/>
        </w:rPr>
        <w:t xml:space="preserve">Regresi </w:t>
      </w:r>
      <w:r w:rsidR="002862A5" w:rsidRPr="000251D3">
        <w:rPr>
          <w:rFonts w:ascii="Times New Roman" w:hAnsi="Times New Roman"/>
          <w:b/>
          <w:sz w:val="23"/>
          <w:szCs w:val="23"/>
        </w:rPr>
        <w:t>Linier Sederhana</w:t>
      </w:r>
    </w:p>
    <w:p w:rsidR="00F03ECA" w:rsidRPr="000251D3" w:rsidRDefault="00F03ECA" w:rsidP="002862A5">
      <w:pPr>
        <w:pStyle w:val="ListParagraph"/>
        <w:tabs>
          <w:tab w:val="left" w:pos="540"/>
        </w:tabs>
        <w:spacing w:after="0" w:line="240" w:lineRule="auto"/>
        <w:ind w:left="0" w:firstLine="567"/>
        <w:jc w:val="both"/>
        <w:rPr>
          <w:rFonts w:ascii="Times New Roman" w:hAnsi="Times New Roman"/>
          <w:sz w:val="23"/>
          <w:szCs w:val="23"/>
        </w:rPr>
      </w:pPr>
      <w:proofErr w:type="gramStart"/>
      <w:r w:rsidRPr="000251D3">
        <w:rPr>
          <w:rFonts w:ascii="Times New Roman" w:hAnsi="Times New Roman"/>
          <w:sz w:val="23"/>
          <w:szCs w:val="23"/>
        </w:rPr>
        <w:t xml:space="preserve">Analisis regresi ini digunakan untuk mengetahui bagaimana hubungan antara variabel </w:t>
      </w:r>
      <w:r w:rsidRPr="000251D3">
        <w:rPr>
          <w:rFonts w:ascii="Times New Roman" w:hAnsi="Times New Roman"/>
          <w:iCs/>
          <w:sz w:val="23"/>
          <w:szCs w:val="23"/>
        </w:rPr>
        <w:t xml:space="preserve">independent </w:t>
      </w:r>
      <w:r w:rsidRPr="000251D3">
        <w:rPr>
          <w:rFonts w:ascii="Times New Roman" w:hAnsi="Times New Roman"/>
          <w:sz w:val="23"/>
          <w:szCs w:val="23"/>
        </w:rPr>
        <w:t>(</w:t>
      </w:r>
      <w:r w:rsidRPr="000251D3">
        <w:rPr>
          <w:rFonts w:ascii="Times New Roman" w:hAnsi="Times New Roman"/>
          <w:iCs/>
          <w:sz w:val="23"/>
          <w:szCs w:val="23"/>
        </w:rPr>
        <w:t>X</w:t>
      </w:r>
      <w:r w:rsidRPr="000251D3">
        <w:rPr>
          <w:rFonts w:ascii="Times New Roman" w:hAnsi="Times New Roman"/>
          <w:sz w:val="23"/>
          <w:szCs w:val="23"/>
        </w:rPr>
        <w:t xml:space="preserve">) dan variabel </w:t>
      </w:r>
      <w:r w:rsidRPr="000251D3">
        <w:rPr>
          <w:rFonts w:ascii="Times New Roman" w:hAnsi="Times New Roman"/>
          <w:iCs/>
          <w:sz w:val="23"/>
          <w:szCs w:val="23"/>
        </w:rPr>
        <w:t xml:space="preserve">dependent </w:t>
      </w:r>
      <w:r w:rsidRPr="000251D3">
        <w:rPr>
          <w:rFonts w:ascii="Times New Roman" w:hAnsi="Times New Roman"/>
          <w:sz w:val="23"/>
          <w:szCs w:val="23"/>
        </w:rPr>
        <w:t>(</w:t>
      </w:r>
      <w:r w:rsidRPr="000251D3">
        <w:rPr>
          <w:rFonts w:ascii="Times New Roman" w:hAnsi="Times New Roman"/>
          <w:iCs/>
          <w:sz w:val="23"/>
          <w:szCs w:val="23"/>
        </w:rPr>
        <w:t>Y</w:t>
      </w:r>
      <w:r w:rsidRPr="000251D3">
        <w:rPr>
          <w:rFonts w:ascii="Times New Roman" w:hAnsi="Times New Roman"/>
          <w:sz w:val="23"/>
          <w:szCs w:val="23"/>
        </w:rPr>
        <w:t xml:space="preserve">), dari persamaan tersebut dapat diketahui besarnya kontribusi variabel </w:t>
      </w:r>
      <w:r w:rsidRPr="000251D3">
        <w:rPr>
          <w:rFonts w:ascii="Times New Roman" w:hAnsi="Times New Roman"/>
          <w:iCs/>
          <w:sz w:val="23"/>
          <w:szCs w:val="23"/>
        </w:rPr>
        <w:t xml:space="preserve">X </w:t>
      </w:r>
      <w:r w:rsidRPr="000251D3">
        <w:rPr>
          <w:rFonts w:ascii="Times New Roman" w:hAnsi="Times New Roman"/>
          <w:sz w:val="23"/>
          <w:szCs w:val="23"/>
        </w:rPr>
        <w:t xml:space="preserve">terhadap variabel </w:t>
      </w:r>
      <w:r w:rsidRPr="000251D3">
        <w:rPr>
          <w:rFonts w:ascii="Times New Roman" w:hAnsi="Times New Roman"/>
          <w:iCs/>
          <w:sz w:val="23"/>
          <w:szCs w:val="23"/>
        </w:rPr>
        <w:t xml:space="preserve">Y </w:t>
      </w:r>
      <w:r w:rsidRPr="000251D3">
        <w:rPr>
          <w:rFonts w:ascii="Times New Roman" w:hAnsi="Times New Roman"/>
          <w:sz w:val="23"/>
          <w:szCs w:val="23"/>
        </w:rPr>
        <w:t>yang ditunjukkan oleh hubungan yang dinyatakan dalam bentuk persamaan matematika yang mempunyai hubungan fungsional antara kedua variabel tersebut.</w:t>
      </w:r>
      <w:proofErr w:type="gramEnd"/>
      <w:r w:rsidRPr="000251D3">
        <w:rPr>
          <w:rFonts w:ascii="Times New Roman" w:hAnsi="Times New Roman"/>
          <w:sz w:val="23"/>
          <w:szCs w:val="23"/>
        </w:rPr>
        <w:t xml:space="preserve"> Menurut Sugiyono (</w:t>
      </w:r>
      <w:proofErr w:type="gramStart"/>
      <w:r w:rsidRPr="000251D3">
        <w:rPr>
          <w:rFonts w:ascii="Times New Roman" w:hAnsi="Times New Roman"/>
          <w:sz w:val="23"/>
          <w:szCs w:val="23"/>
        </w:rPr>
        <w:t>2008 :</w:t>
      </w:r>
      <w:proofErr w:type="gramEnd"/>
      <w:r w:rsidRPr="000251D3">
        <w:rPr>
          <w:rFonts w:ascii="Times New Roman" w:hAnsi="Times New Roman"/>
          <w:sz w:val="23"/>
          <w:szCs w:val="23"/>
        </w:rPr>
        <w:t xml:space="preserve"> 270), persamaan umum regresi linier sederhana adalah sebagai berikut:</w:t>
      </w:r>
    </w:p>
    <w:p w:rsidR="00F03ECA" w:rsidRPr="000251D3" w:rsidRDefault="00F03ECA" w:rsidP="00F03ECA">
      <w:pPr>
        <w:pStyle w:val="ListParagraph"/>
        <w:spacing w:after="0" w:line="240" w:lineRule="auto"/>
        <w:ind w:firstLine="720"/>
        <w:jc w:val="both"/>
        <w:rPr>
          <w:rFonts w:ascii="Times New Roman" w:hAnsi="Times New Roman"/>
          <w:b/>
          <w:noProof/>
          <w:sz w:val="23"/>
          <w:szCs w:val="23"/>
        </w:rPr>
      </w:pPr>
      <w:r w:rsidRPr="000251D3">
        <w:rPr>
          <w:rFonts w:ascii="Times New Roman" w:hAnsi="Times New Roman"/>
          <w:b/>
          <w:noProof/>
          <w:sz w:val="23"/>
          <w:szCs w:val="23"/>
        </w:rPr>
        <w:t xml:space="preserve">                             </w:t>
      </w:r>
      <w:r w:rsidRPr="000251D3">
        <w:rPr>
          <w:rFonts w:ascii="Times New Roman" w:hAnsi="Times New Roman"/>
          <w:b/>
          <w:noProof/>
          <w:sz w:val="23"/>
          <w:szCs w:val="23"/>
        </w:rPr>
        <w:drawing>
          <wp:inline distT="0" distB="0" distL="0" distR="0">
            <wp:extent cx="619125" cy="184064"/>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125" cy="184064"/>
                    </a:xfrm>
                    <a:prstGeom prst="rect">
                      <a:avLst/>
                    </a:prstGeom>
                    <a:noFill/>
                    <a:ln w="9525">
                      <a:noFill/>
                      <a:miter lim="800000"/>
                      <a:headEnd/>
                      <a:tailEnd/>
                    </a:ln>
                  </pic:spPr>
                </pic:pic>
              </a:graphicData>
            </a:graphic>
          </wp:inline>
        </w:drawing>
      </w:r>
    </w:p>
    <w:p w:rsidR="00F03ECA" w:rsidRPr="000251D3" w:rsidRDefault="00F03ECA" w:rsidP="00F03ECA">
      <w:pPr>
        <w:jc w:val="both"/>
        <w:rPr>
          <w:b/>
          <w:noProof/>
          <w:sz w:val="23"/>
          <w:szCs w:val="23"/>
        </w:rPr>
      </w:pPr>
      <w:r w:rsidRPr="000251D3">
        <w:rPr>
          <w:sz w:val="23"/>
          <w:szCs w:val="23"/>
        </w:rPr>
        <w:t xml:space="preserve">Sedangkan untuk nilai konstanta </w:t>
      </w:r>
      <w:r w:rsidRPr="000251D3">
        <w:rPr>
          <w:iCs/>
          <w:sz w:val="23"/>
          <w:szCs w:val="23"/>
        </w:rPr>
        <w:t xml:space="preserve">a </w:t>
      </w:r>
      <w:r w:rsidRPr="000251D3">
        <w:rPr>
          <w:sz w:val="23"/>
          <w:szCs w:val="23"/>
        </w:rPr>
        <w:t xml:space="preserve">dan </w:t>
      </w:r>
      <w:r w:rsidRPr="000251D3">
        <w:rPr>
          <w:iCs/>
          <w:sz w:val="23"/>
          <w:szCs w:val="23"/>
        </w:rPr>
        <w:t xml:space="preserve">b </w:t>
      </w:r>
      <w:r w:rsidRPr="000251D3">
        <w:rPr>
          <w:sz w:val="23"/>
          <w:szCs w:val="23"/>
        </w:rPr>
        <w:t>menurut Sugiyono (2008:272) ditentukan dengan menggunakan persamaan sebagai berikut:</w:t>
      </w:r>
    </w:p>
    <w:p w:rsidR="00F03ECA" w:rsidRPr="000251D3" w:rsidRDefault="00F03ECA" w:rsidP="00F03ECA">
      <w:pPr>
        <w:pStyle w:val="ListParagraph"/>
        <w:spacing w:after="0" w:line="240" w:lineRule="auto"/>
        <w:jc w:val="both"/>
        <w:rPr>
          <w:rFonts w:ascii="Times New Roman" w:hAnsi="Times New Roman"/>
          <w:noProof/>
          <w:sz w:val="23"/>
          <w:szCs w:val="23"/>
        </w:rPr>
      </w:pPr>
      <w:r w:rsidRPr="000251D3">
        <w:rPr>
          <w:rFonts w:ascii="Times New Roman" w:hAnsi="Times New Roman"/>
          <w:b/>
          <w:noProof/>
          <w:sz w:val="23"/>
          <w:szCs w:val="23"/>
        </w:rPr>
        <w:t xml:space="preserve">                      </w:t>
      </w:r>
    </w:p>
    <w:p w:rsidR="00F03ECA" w:rsidRPr="000251D3" w:rsidRDefault="00F03ECA" w:rsidP="00F03ECA">
      <w:pPr>
        <w:pStyle w:val="ListParagraph"/>
        <w:spacing w:after="0" w:line="240" w:lineRule="auto"/>
        <w:jc w:val="both"/>
        <w:rPr>
          <w:rFonts w:ascii="Times New Roman" w:hAnsi="Times New Roman"/>
          <w:b/>
          <w:noProof/>
          <w:sz w:val="23"/>
          <w:szCs w:val="23"/>
        </w:rPr>
      </w:pPr>
      <w:r w:rsidRPr="000251D3">
        <w:rPr>
          <w:rFonts w:ascii="Times New Roman" w:hAnsi="Times New Roman"/>
          <w:noProof/>
          <w:sz w:val="23"/>
          <w:szCs w:val="23"/>
        </w:rPr>
        <w:t xml:space="preserve">                        </w:t>
      </w:r>
      <w:r w:rsidRPr="000251D3">
        <w:rPr>
          <w:rFonts w:ascii="Times New Roman" w:hAnsi="Times New Roman"/>
          <w:noProof/>
          <w:sz w:val="23"/>
          <w:szCs w:val="23"/>
        </w:rPr>
        <w:drawing>
          <wp:inline distT="0" distB="0" distL="0" distR="0">
            <wp:extent cx="1657350" cy="33360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57230" cy="333584"/>
                    </a:xfrm>
                    <a:prstGeom prst="rect">
                      <a:avLst/>
                    </a:prstGeom>
                    <a:noFill/>
                    <a:ln w="9525">
                      <a:noFill/>
                      <a:miter lim="800000"/>
                      <a:headEnd/>
                      <a:tailEnd/>
                    </a:ln>
                  </pic:spPr>
                </pic:pic>
              </a:graphicData>
            </a:graphic>
          </wp:inline>
        </w:drawing>
      </w:r>
      <w:r w:rsidRPr="000251D3">
        <w:rPr>
          <w:rFonts w:ascii="Times New Roman" w:hAnsi="Times New Roman"/>
          <w:b/>
          <w:noProof/>
          <w:sz w:val="23"/>
          <w:szCs w:val="23"/>
        </w:rPr>
        <w:t xml:space="preserve">                                    </w:t>
      </w:r>
    </w:p>
    <w:p w:rsidR="00F03ECA" w:rsidRPr="000251D3" w:rsidRDefault="00F03ECA" w:rsidP="00F03ECA">
      <w:pPr>
        <w:pStyle w:val="ListParagraph"/>
        <w:spacing w:after="0" w:line="240" w:lineRule="auto"/>
        <w:jc w:val="both"/>
        <w:rPr>
          <w:rFonts w:ascii="Times New Roman" w:hAnsi="Times New Roman"/>
          <w:b/>
          <w:noProof/>
          <w:sz w:val="23"/>
          <w:szCs w:val="23"/>
        </w:rPr>
      </w:pPr>
      <w:r w:rsidRPr="000251D3">
        <w:rPr>
          <w:rFonts w:ascii="Times New Roman" w:hAnsi="Times New Roman"/>
          <w:b/>
          <w:noProof/>
          <w:sz w:val="23"/>
          <w:szCs w:val="23"/>
        </w:rPr>
        <w:lastRenderedPageBreak/>
        <w:t xml:space="preserve">                           </w:t>
      </w:r>
      <w:r w:rsidRPr="000251D3">
        <w:rPr>
          <w:rFonts w:ascii="Times New Roman" w:hAnsi="Times New Roman"/>
          <w:b/>
          <w:noProof/>
          <w:sz w:val="23"/>
          <w:szCs w:val="23"/>
        </w:rPr>
        <w:drawing>
          <wp:inline distT="0" distB="0" distL="0" distR="0">
            <wp:extent cx="1181100" cy="3020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08602" cy="309078"/>
                    </a:xfrm>
                    <a:prstGeom prst="rect">
                      <a:avLst/>
                    </a:prstGeom>
                    <a:noFill/>
                    <a:ln w="9525">
                      <a:noFill/>
                      <a:miter lim="800000"/>
                      <a:headEnd/>
                      <a:tailEnd/>
                    </a:ln>
                  </pic:spPr>
                </pic:pic>
              </a:graphicData>
            </a:graphic>
          </wp:inline>
        </w:drawing>
      </w:r>
      <w:r w:rsidRPr="000251D3">
        <w:rPr>
          <w:rFonts w:ascii="Times New Roman" w:hAnsi="Times New Roman"/>
          <w:b/>
          <w:noProof/>
          <w:sz w:val="23"/>
          <w:szCs w:val="23"/>
        </w:rPr>
        <w:t xml:space="preserve">                                        </w:t>
      </w:r>
    </w:p>
    <w:p w:rsidR="00F03ECA" w:rsidRPr="000251D3" w:rsidRDefault="00F03ECA" w:rsidP="00F03ECA">
      <w:pPr>
        <w:jc w:val="both"/>
        <w:rPr>
          <w:b/>
          <w:noProof/>
          <w:sz w:val="23"/>
          <w:szCs w:val="23"/>
        </w:rPr>
      </w:pPr>
      <w:r w:rsidRPr="000251D3">
        <w:rPr>
          <w:sz w:val="23"/>
          <w:szCs w:val="23"/>
        </w:rPr>
        <w:t>Keterangan:</w:t>
      </w:r>
    </w:p>
    <w:p w:rsidR="00F03ECA" w:rsidRPr="002862A5" w:rsidRDefault="00F03ECA" w:rsidP="002862A5">
      <w:pPr>
        <w:jc w:val="both"/>
        <w:rPr>
          <w:sz w:val="23"/>
          <w:szCs w:val="23"/>
        </w:rPr>
      </w:pPr>
      <w:r w:rsidRPr="002862A5">
        <w:rPr>
          <w:iCs/>
          <w:sz w:val="23"/>
          <w:szCs w:val="23"/>
        </w:rPr>
        <w:t xml:space="preserve">X </w:t>
      </w:r>
      <w:r w:rsidRPr="002862A5">
        <w:rPr>
          <w:sz w:val="23"/>
          <w:szCs w:val="23"/>
        </w:rPr>
        <w:t>= Variabel Independen</w:t>
      </w:r>
    </w:p>
    <w:p w:rsidR="00F03ECA" w:rsidRPr="002862A5" w:rsidRDefault="00F03ECA" w:rsidP="002862A5">
      <w:pPr>
        <w:jc w:val="both"/>
        <w:rPr>
          <w:sz w:val="23"/>
          <w:szCs w:val="23"/>
        </w:rPr>
      </w:pPr>
      <w:r w:rsidRPr="002862A5">
        <w:rPr>
          <w:iCs/>
          <w:sz w:val="23"/>
          <w:szCs w:val="23"/>
        </w:rPr>
        <w:t xml:space="preserve">Y </w:t>
      </w:r>
      <w:r w:rsidRPr="002862A5">
        <w:rPr>
          <w:sz w:val="23"/>
          <w:szCs w:val="23"/>
        </w:rPr>
        <w:t xml:space="preserve">= Variabel Dependen </w:t>
      </w:r>
    </w:p>
    <w:p w:rsidR="00F03ECA" w:rsidRPr="002862A5" w:rsidRDefault="00F03ECA" w:rsidP="002862A5">
      <w:pPr>
        <w:jc w:val="both"/>
        <w:rPr>
          <w:sz w:val="23"/>
          <w:szCs w:val="23"/>
        </w:rPr>
      </w:pPr>
      <w:r w:rsidRPr="002862A5">
        <w:rPr>
          <w:iCs/>
          <w:sz w:val="23"/>
          <w:szCs w:val="23"/>
        </w:rPr>
        <w:t xml:space="preserve">a </w:t>
      </w:r>
      <w:r w:rsidRPr="002862A5">
        <w:rPr>
          <w:sz w:val="23"/>
          <w:szCs w:val="23"/>
        </w:rPr>
        <w:t xml:space="preserve">= Konstanta/nilai </w:t>
      </w:r>
      <w:r w:rsidRPr="002862A5">
        <w:rPr>
          <w:iCs/>
          <w:sz w:val="23"/>
          <w:szCs w:val="23"/>
        </w:rPr>
        <w:t xml:space="preserve">Y </w:t>
      </w:r>
      <w:r w:rsidRPr="002862A5">
        <w:rPr>
          <w:sz w:val="23"/>
          <w:szCs w:val="23"/>
        </w:rPr>
        <w:t xml:space="preserve">jika </w:t>
      </w:r>
      <w:r w:rsidRPr="002862A5">
        <w:rPr>
          <w:iCs/>
          <w:sz w:val="23"/>
          <w:szCs w:val="23"/>
        </w:rPr>
        <w:t xml:space="preserve">X </w:t>
      </w:r>
      <w:r w:rsidRPr="002862A5">
        <w:rPr>
          <w:sz w:val="23"/>
          <w:szCs w:val="23"/>
        </w:rPr>
        <w:t>= 0</w:t>
      </w:r>
    </w:p>
    <w:p w:rsidR="00F03ECA" w:rsidRPr="002862A5" w:rsidRDefault="00F03ECA" w:rsidP="002862A5">
      <w:pPr>
        <w:jc w:val="both"/>
        <w:rPr>
          <w:iCs/>
          <w:sz w:val="23"/>
          <w:szCs w:val="23"/>
        </w:rPr>
      </w:pPr>
      <w:r w:rsidRPr="002862A5">
        <w:rPr>
          <w:iCs/>
          <w:sz w:val="23"/>
          <w:szCs w:val="23"/>
        </w:rPr>
        <w:t xml:space="preserve">b </w:t>
      </w:r>
      <w:r w:rsidRPr="002862A5">
        <w:rPr>
          <w:sz w:val="23"/>
          <w:szCs w:val="23"/>
        </w:rPr>
        <w:t xml:space="preserve">= Koefisien arah/ nilai pertambahan/pengurangan variabel </w:t>
      </w:r>
      <w:r w:rsidRPr="002862A5">
        <w:rPr>
          <w:iCs/>
          <w:sz w:val="23"/>
          <w:szCs w:val="23"/>
        </w:rPr>
        <w:t>Y</w:t>
      </w:r>
    </w:p>
    <w:p w:rsidR="00F03ECA" w:rsidRDefault="00F03ECA" w:rsidP="002862A5">
      <w:pPr>
        <w:tabs>
          <w:tab w:val="left" w:pos="810"/>
        </w:tabs>
        <w:autoSpaceDE w:val="0"/>
        <w:autoSpaceDN w:val="0"/>
        <w:adjustRightInd w:val="0"/>
        <w:jc w:val="both"/>
        <w:rPr>
          <w:sz w:val="23"/>
          <w:szCs w:val="23"/>
          <w:lang w:val="id-ID"/>
        </w:rPr>
      </w:pPr>
      <w:r w:rsidRPr="002862A5">
        <w:rPr>
          <w:iCs/>
          <w:sz w:val="23"/>
          <w:szCs w:val="23"/>
        </w:rPr>
        <w:t xml:space="preserve">n = </w:t>
      </w:r>
      <w:r w:rsidRPr="002862A5">
        <w:rPr>
          <w:sz w:val="23"/>
          <w:szCs w:val="23"/>
        </w:rPr>
        <w:t>banyaknya sampel</w:t>
      </w:r>
    </w:p>
    <w:p w:rsidR="00BF532E" w:rsidRPr="00BF532E" w:rsidRDefault="00BF532E" w:rsidP="002862A5">
      <w:pPr>
        <w:tabs>
          <w:tab w:val="left" w:pos="810"/>
        </w:tabs>
        <w:autoSpaceDE w:val="0"/>
        <w:autoSpaceDN w:val="0"/>
        <w:adjustRightInd w:val="0"/>
        <w:jc w:val="both"/>
        <w:rPr>
          <w:sz w:val="23"/>
          <w:szCs w:val="23"/>
          <w:lang w:val="id-ID"/>
        </w:rPr>
      </w:pPr>
    </w:p>
    <w:p w:rsidR="00F03ECA" w:rsidRPr="000251D3" w:rsidRDefault="00F03ECA" w:rsidP="000E193B">
      <w:pPr>
        <w:pStyle w:val="ListParagraph"/>
        <w:numPr>
          <w:ilvl w:val="0"/>
          <w:numId w:val="9"/>
        </w:numPr>
        <w:spacing w:after="0" w:line="240" w:lineRule="auto"/>
        <w:ind w:left="360"/>
        <w:contextualSpacing/>
        <w:jc w:val="both"/>
        <w:rPr>
          <w:rFonts w:ascii="Times New Roman" w:hAnsi="Times New Roman"/>
          <w:b/>
          <w:sz w:val="23"/>
          <w:szCs w:val="23"/>
        </w:rPr>
      </w:pPr>
      <w:r w:rsidRPr="000251D3">
        <w:rPr>
          <w:rFonts w:ascii="Times New Roman" w:hAnsi="Times New Roman"/>
          <w:b/>
          <w:bCs/>
          <w:sz w:val="23"/>
          <w:szCs w:val="23"/>
        </w:rPr>
        <w:t>Uji Signifikansi Simultan (uji F)</w:t>
      </w:r>
    </w:p>
    <w:p w:rsidR="00F03ECA" w:rsidRPr="000251D3" w:rsidRDefault="00F03ECA" w:rsidP="002862A5">
      <w:pPr>
        <w:pStyle w:val="ListParagraph"/>
        <w:autoSpaceDE w:val="0"/>
        <w:autoSpaceDN w:val="0"/>
        <w:adjustRightInd w:val="0"/>
        <w:spacing w:after="0" w:line="240" w:lineRule="auto"/>
        <w:ind w:left="0" w:firstLine="426"/>
        <w:jc w:val="both"/>
        <w:rPr>
          <w:rFonts w:ascii="Times New Roman" w:hAnsi="Times New Roman"/>
          <w:sz w:val="23"/>
          <w:szCs w:val="23"/>
        </w:rPr>
      </w:pPr>
      <w:proofErr w:type="gramStart"/>
      <w:r w:rsidRPr="000251D3">
        <w:rPr>
          <w:rFonts w:ascii="Times New Roman" w:hAnsi="Times New Roman"/>
          <w:sz w:val="23"/>
          <w:szCs w:val="23"/>
        </w:rPr>
        <w:t>Output hasil uji F dilihat untuk mengetahui pengaruh variabel bebas terhadap variabel tergantung secara keseluruhan (Ghozali, 2006).</w:t>
      </w:r>
      <w:proofErr w:type="gramEnd"/>
      <w:r w:rsidRPr="000251D3">
        <w:rPr>
          <w:rFonts w:ascii="Times New Roman" w:hAnsi="Times New Roman"/>
          <w:sz w:val="23"/>
          <w:szCs w:val="23"/>
        </w:rPr>
        <w:t xml:space="preserve"> Kriteria Hipotesis diterima atau ditolak adalah dengan membandingkan F hitung dengan F </w:t>
      </w:r>
      <w:proofErr w:type="gramStart"/>
      <w:r w:rsidRPr="000251D3">
        <w:rPr>
          <w:rFonts w:ascii="Times New Roman" w:hAnsi="Times New Roman"/>
          <w:sz w:val="23"/>
          <w:szCs w:val="23"/>
        </w:rPr>
        <w:t>tabel :</w:t>
      </w:r>
      <w:proofErr w:type="gramEnd"/>
    </w:p>
    <w:p w:rsidR="00F03ECA" w:rsidRPr="000251D3" w:rsidRDefault="00F03ECA" w:rsidP="000E193B">
      <w:pPr>
        <w:pStyle w:val="ListParagraph"/>
        <w:numPr>
          <w:ilvl w:val="0"/>
          <w:numId w:val="10"/>
        </w:numPr>
        <w:autoSpaceDE w:val="0"/>
        <w:autoSpaceDN w:val="0"/>
        <w:adjustRightInd w:val="0"/>
        <w:spacing w:after="0" w:line="240" w:lineRule="auto"/>
        <w:ind w:left="720"/>
        <w:contextualSpacing/>
        <w:jc w:val="both"/>
        <w:rPr>
          <w:rFonts w:ascii="Times New Roman" w:hAnsi="Times New Roman"/>
          <w:sz w:val="23"/>
          <w:szCs w:val="23"/>
        </w:rPr>
      </w:pPr>
      <w:r w:rsidRPr="000251D3">
        <w:rPr>
          <w:rFonts w:ascii="Times New Roman" w:hAnsi="Times New Roman"/>
          <w:sz w:val="23"/>
          <w:szCs w:val="23"/>
        </w:rPr>
        <w:t>F hitung &lt; F tabel maka Ho diterima atau Hk ditolak. Artinya tidak ada pengaruh positif dari variabel independen terhadap variabel dependen secara simultan.</w:t>
      </w:r>
    </w:p>
    <w:p w:rsidR="00F03ECA" w:rsidRPr="00BF532E" w:rsidRDefault="00F03ECA" w:rsidP="000E193B">
      <w:pPr>
        <w:pStyle w:val="ListParagraph"/>
        <w:numPr>
          <w:ilvl w:val="0"/>
          <w:numId w:val="10"/>
        </w:numPr>
        <w:autoSpaceDE w:val="0"/>
        <w:autoSpaceDN w:val="0"/>
        <w:adjustRightInd w:val="0"/>
        <w:spacing w:after="0" w:line="240" w:lineRule="auto"/>
        <w:ind w:left="720"/>
        <w:contextualSpacing/>
        <w:jc w:val="both"/>
        <w:rPr>
          <w:rFonts w:ascii="Times New Roman" w:hAnsi="Times New Roman"/>
          <w:sz w:val="23"/>
          <w:szCs w:val="23"/>
        </w:rPr>
      </w:pPr>
      <w:r w:rsidRPr="000251D3">
        <w:rPr>
          <w:rFonts w:ascii="Times New Roman" w:hAnsi="Times New Roman"/>
          <w:sz w:val="23"/>
          <w:szCs w:val="23"/>
        </w:rPr>
        <w:t>F hitung &gt; F Tabel maka Ho ditolak dan Hk diterima. Artinya ada pengaruh positif dari variabel independen terhadap variabel dependen secara simultan.</w:t>
      </w:r>
    </w:p>
    <w:p w:rsidR="00BF532E" w:rsidRPr="002862A5" w:rsidRDefault="00BF532E" w:rsidP="00BF532E">
      <w:pPr>
        <w:pStyle w:val="ListParagraph"/>
        <w:autoSpaceDE w:val="0"/>
        <w:autoSpaceDN w:val="0"/>
        <w:adjustRightInd w:val="0"/>
        <w:spacing w:after="0" w:line="240" w:lineRule="auto"/>
        <w:contextualSpacing/>
        <w:jc w:val="both"/>
        <w:rPr>
          <w:rFonts w:ascii="Times New Roman" w:hAnsi="Times New Roman"/>
          <w:sz w:val="23"/>
          <w:szCs w:val="23"/>
        </w:rPr>
      </w:pPr>
    </w:p>
    <w:p w:rsidR="00F03ECA" w:rsidRPr="000251D3" w:rsidRDefault="00F03ECA" w:rsidP="000E193B">
      <w:pPr>
        <w:pStyle w:val="ListParagraph"/>
        <w:numPr>
          <w:ilvl w:val="0"/>
          <w:numId w:val="9"/>
        </w:numPr>
        <w:autoSpaceDE w:val="0"/>
        <w:autoSpaceDN w:val="0"/>
        <w:adjustRightInd w:val="0"/>
        <w:spacing w:after="0" w:line="240" w:lineRule="auto"/>
        <w:ind w:left="360"/>
        <w:contextualSpacing/>
        <w:jc w:val="both"/>
        <w:rPr>
          <w:rFonts w:ascii="Times New Roman" w:hAnsi="Times New Roman"/>
          <w:b/>
          <w:bCs/>
          <w:sz w:val="23"/>
          <w:szCs w:val="23"/>
        </w:rPr>
      </w:pPr>
      <w:r w:rsidRPr="000251D3">
        <w:rPr>
          <w:rFonts w:ascii="Times New Roman" w:hAnsi="Times New Roman"/>
          <w:b/>
          <w:bCs/>
          <w:sz w:val="23"/>
          <w:szCs w:val="23"/>
        </w:rPr>
        <w:t>Koefisien Determinasi (R²)</w:t>
      </w:r>
    </w:p>
    <w:p w:rsidR="00F03ECA" w:rsidRPr="000251D3" w:rsidRDefault="00F03ECA" w:rsidP="002862A5">
      <w:pPr>
        <w:pStyle w:val="ListParagraph"/>
        <w:autoSpaceDE w:val="0"/>
        <w:autoSpaceDN w:val="0"/>
        <w:adjustRightInd w:val="0"/>
        <w:spacing w:after="0" w:line="240" w:lineRule="auto"/>
        <w:ind w:left="0" w:firstLine="567"/>
        <w:jc w:val="both"/>
        <w:rPr>
          <w:rFonts w:ascii="Times New Roman" w:hAnsi="Times New Roman"/>
          <w:sz w:val="23"/>
          <w:szCs w:val="23"/>
        </w:rPr>
      </w:pPr>
      <w:proofErr w:type="gramStart"/>
      <w:r w:rsidRPr="000251D3">
        <w:rPr>
          <w:rFonts w:ascii="Times New Roman" w:hAnsi="Times New Roman"/>
          <w:sz w:val="23"/>
          <w:szCs w:val="23"/>
        </w:rPr>
        <w:t>Koefisien determinasi (R2) pada intinya digunakan untuk mengukur seberapa jauh kemampuan variabel bebas dalam menerangkan variabel yang terikat (Bambang Setiaji, 2004: 20).</w:t>
      </w:r>
      <w:proofErr w:type="gramEnd"/>
      <w:r w:rsidRPr="000251D3">
        <w:rPr>
          <w:rFonts w:ascii="Times New Roman" w:hAnsi="Times New Roman"/>
          <w:sz w:val="23"/>
          <w:szCs w:val="23"/>
        </w:rPr>
        <w:t xml:space="preserve">  </w:t>
      </w:r>
      <w:proofErr w:type="gramStart"/>
      <w:r w:rsidRPr="000251D3">
        <w:rPr>
          <w:rFonts w:ascii="Times New Roman" w:hAnsi="Times New Roman"/>
          <w:sz w:val="23"/>
          <w:szCs w:val="23"/>
        </w:rPr>
        <w:t>Atau untuk mengetahui besarnya sumbangan pengaruh variabel bebas terhadap variabel terikat dalam bentuk persentase.</w:t>
      </w:r>
      <w:proofErr w:type="gramEnd"/>
    </w:p>
    <w:p w:rsidR="002862A5" w:rsidRDefault="002862A5" w:rsidP="00F03ECA">
      <w:pPr>
        <w:pStyle w:val="ListParagraph"/>
        <w:autoSpaceDE w:val="0"/>
        <w:autoSpaceDN w:val="0"/>
        <w:adjustRightInd w:val="0"/>
        <w:spacing w:after="0" w:line="240" w:lineRule="auto"/>
        <w:ind w:left="0"/>
        <w:jc w:val="both"/>
        <w:rPr>
          <w:rFonts w:ascii="Times New Roman" w:hAnsi="Times New Roman"/>
          <w:b/>
          <w:bCs/>
          <w:sz w:val="23"/>
          <w:szCs w:val="23"/>
          <w:lang w:val="id-ID"/>
        </w:rPr>
      </w:pPr>
    </w:p>
    <w:p w:rsidR="00F03ECA" w:rsidRPr="000251D3" w:rsidRDefault="00F03ECA" w:rsidP="00F03ECA">
      <w:pPr>
        <w:pStyle w:val="ListParagraph"/>
        <w:autoSpaceDE w:val="0"/>
        <w:autoSpaceDN w:val="0"/>
        <w:adjustRightInd w:val="0"/>
        <w:spacing w:after="0" w:line="240" w:lineRule="auto"/>
        <w:ind w:left="0"/>
        <w:jc w:val="both"/>
        <w:rPr>
          <w:rFonts w:ascii="Times New Roman" w:hAnsi="Times New Roman"/>
          <w:b/>
          <w:bCs/>
          <w:sz w:val="23"/>
          <w:szCs w:val="23"/>
        </w:rPr>
      </w:pPr>
      <w:r w:rsidRPr="000251D3">
        <w:rPr>
          <w:rFonts w:ascii="Times New Roman" w:hAnsi="Times New Roman"/>
          <w:b/>
          <w:bCs/>
          <w:sz w:val="23"/>
          <w:szCs w:val="23"/>
        </w:rPr>
        <w:t>PEMBAHASAN</w:t>
      </w:r>
    </w:p>
    <w:p w:rsidR="00F03ECA" w:rsidRPr="000251D3" w:rsidRDefault="00F03ECA" w:rsidP="00F03ECA">
      <w:pPr>
        <w:pStyle w:val="ListParagraph"/>
        <w:autoSpaceDE w:val="0"/>
        <w:autoSpaceDN w:val="0"/>
        <w:adjustRightInd w:val="0"/>
        <w:spacing w:after="0" w:line="240" w:lineRule="auto"/>
        <w:ind w:left="0"/>
        <w:jc w:val="both"/>
        <w:rPr>
          <w:rFonts w:ascii="Times New Roman" w:hAnsi="Times New Roman"/>
          <w:b/>
          <w:i/>
          <w:sz w:val="23"/>
          <w:szCs w:val="23"/>
        </w:rPr>
      </w:pPr>
      <w:r w:rsidRPr="000251D3">
        <w:rPr>
          <w:rFonts w:ascii="Times New Roman" w:hAnsi="Times New Roman"/>
          <w:b/>
          <w:i/>
          <w:sz w:val="23"/>
          <w:szCs w:val="23"/>
        </w:rPr>
        <w:t>Gambaran Umum</w:t>
      </w:r>
    </w:p>
    <w:p w:rsidR="002862A5" w:rsidRDefault="00F03ECA" w:rsidP="002862A5">
      <w:pPr>
        <w:pStyle w:val="ListParagraph"/>
        <w:autoSpaceDE w:val="0"/>
        <w:autoSpaceDN w:val="0"/>
        <w:adjustRightInd w:val="0"/>
        <w:spacing w:after="0" w:line="240" w:lineRule="auto"/>
        <w:ind w:left="0" w:firstLine="567"/>
        <w:jc w:val="both"/>
        <w:rPr>
          <w:rStyle w:val="apple-style-span"/>
          <w:rFonts w:ascii="Times New Roman" w:hAnsi="Times New Roman"/>
          <w:color w:val="000000"/>
          <w:sz w:val="23"/>
          <w:szCs w:val="23"/>
          <w:shd w:val="clear" w:color="auto" w:fill="FFFFFF"/>
          <w:lang w:val="id-ID"/>
        </w:rPr>
      </w:pPr>
      <w:proofErr w:type="gramStart"/>
      <w:r w:rsidRPr="000251D3">
        <w:rPr>
          <w:rFonts w:ascii="Times New Roman" w:eastAsia="Times New Roman" w:hAnsi="Times New Roman"/>
          <w:sz w:val="23"/>
          <w:szCs w:val="23"/>
          <w:shd w:val="clear" w:color="auto" w:fill="FFFFFF"/>
          <w:lang w:eastAsia="id-ID"/>
        </w:rPr>
        <w:t>Pada penelitian ini penulis memilih Fakultas Ilmu Sosial dan Politik Universitas Mulawarman sebagai lokasi penelitian.</w:t>
      </w:r>
      <w:proofErr w:type="gramEnd"/>
      <w:r w:rsidRPr="000251D3">
        <w:rPr>
          <w:rFonts w:ascii="Times New Roman" w:eastAsia="Times New Roman" w:hAnsi="Times New Roman"/>
          <w:sz w:val="23"/>
          <w:szCs w:val="23"/>
          <w:shd w:val="clear" w:color="auto" w:fill="FFFFFF"/>
          <w:lang w:eastAsia="id-ID"/>
        </w:rPr>
        <w:t xml:space="preserve"> </w:t>
      </w:r>
      <w:proofErr w:type="gramStart"/>
      <w:r w:rsidRPr="000251D3">
        <w:rPr>
          <w:rFonts w:ascii="Times New Roman" w:hAnsi="Times New Roman"/>
          <w:color w:val="000000"/>
          <w:sz w:val="23"/>
          <w:szCs w:val="23"/>
          <w:shd w:val="clear" w:color="auto" w:fill="FFFFFF"/>
        </w:rPr>
        <w:t>Pada penelitian ini secara khusus penulis memilih lokasi penelitian di Program Studi Administrasi Negara.</w:t>
      </w:r>
      <w:proofErr w:type="gramEnd"/>
      <w:r w:rsidRPr="000251D3">
        <w:rPr>
          <w:rFonts w:ascii="Times New Roman" w:hAnsi="Times New Roman"/>
          <w:color w:val="000000"/>
          <w:sz w:val="23"/>
          <w:szCs w:val="23"/>
          <w:shd w:val="clear" w:color="auto" w:fill="FFFFFF"/>
        </w:rPr>
        <w:t xml:space="preserve"> </w:t>
      </w:r>
      <w:proofErr w:type="gramStart"/>
      <w:r w:rsidRPr="000251D3">
        <w:rPr>
          <w:rFonts w:ascii="Times New Roman" w:hAnsi="Times New Roman"/>
          <w:color w:val="000000"/>
          <w:sz w:val="23"/>
          <w:szCs w:val="23"/>
          <w:shd w:val="clear" w:color="auto" w:fill="FFFFFF"/>
        </w:rPr>
        <w:t>Program Studi Administrasi Negara adalah program studi tertua di Fakultas Ilmu Sosial dan Ilmu Politik, Universitas Mulawarman.</w:t>
      </w:r>
      <w:proofErr w:type="gramEnd"/>
      <w:r w:rsidRPr="000251D3">
        <w:rPr>
          <w:rFonts w:ascii="Times New Roman" w:hAnsi="Times New Roman"/>
          <w:color w:val="000000"/>
          <w:sz w:val="23"/>
          <w:szCs w:val="23"/>
          <w:shd w:val="clear" w:color="auto" w:fill="FFFFFF"/>
        </w:rPr>
        <w:t xml:space="preserve"> </w:t>
      </w:r>
      <w:proofErr w:type="gramStart"/>
      <w:r w:rsidRPr="000251D3">
        <w:rPr>
          <w:rStyle w:val="apple-style-span"/>
          <w:rFonts w:ascii="Times New Roman" w:hAnsi="Times New Roman"/>
          <w:color w:val="000000"/>
          <w:sz w:val="23"/>
          <w:szCs w:val="23"/>
          <w:shd w:val="clear" w:color="auto" w:fill="FFFFFF"/>
        </w:rPr>
        <w:t>Pada awalnya berdirinya, 28 September 1962, UNMUL hanya memiliki satu fakultas, yaitu Fakultas Ketatanegaraan dan Ketataniagaan.</w:t>
      </w:r>
      <w:proofErr w:type="gramEnd"/>
      <w:r w:rsidRPr="000251D3">
        <w:rPr>
          <w:rStyle w:val="apple-style-span"/>
          <w:rFonts w:ascii="Times New Roman" w:hAnsi="Times New Roman"/>
          <w:color w:val="000000"/>
          <w:sz w:val="23"/>
          <w:szCs w:val="23"/>
          <w:shd w:val="clear" w:color="auto" w:fill="FFFFFF"/>
        </w:rPr>
        <w:t xml:space="preserve"> </w:t>
      </w:r>
      <w:proofErr w:type="gramStart"/>
      <w:r w:rsidRPr="000251D3">
        <w:rPr>
          <w:rStyle w:val="apple-style-span"/>
          <w:rFonts w:ascii="Times New Roman" w:hAnsi="Times New Roman"/>
          <w:color w:val="000000"/>
          <w:sz w:val="23"/>
          <w:szCs w:val="23"/>
          <w:shd w:val="clear" w:color="auto" w:fill="FFFFFF"/>
        </w:rPr>
        <w:t>Pada tahun 1966 mengalami pemisahan menjadi Fakultas Sosial Politik dan Fakultas Ekonomi.</w:t>
      </w:r>
      <w:proofErr w:type="gramEnd"/>
      <w:r w:rsidRPr="000251D3">
        <w:rPr>
          <w:rStyle w:val="apple-style-span"/>
          <w:rFonts w:ascii="Times New Roman" w:hAnsi="Times New Roman"/>
          <w:color w:val="000000"/>
          <w:sz w:val="23"/>
          <w:szCs w:val="23"/>
          <w:shd w:val="clear" w:color="auto" w:fill="FFFFFF"/>
        </w:rPr>
        <w:t xml:space="preserve"> </w:t>
      </w:r>
      <w:proofErr w:type="gramStart"/>
      <w:r w:rsidRPr="000251D3">
        <w:rPr>
          <w:rStyle w:val="apple-style-span"/>
          <w:rFonts w:ascii="Times New Roman" w:hAnsi="Times New Roman"/>
          <w:color w:val="000000"/>
          <w:sz w:val="23"/>
          <w:szCs w:val="23"/>
          <w:shd w:val="clear" w:color="auto" w:fill="FFFFFF"/>
        </w:rPr>
        <w:t>Program Studi S1 Administrasi Negara yang bernaung di bawah Jurusan Ilmu Administrasi, Fakultas Ilmu Sosial dan Ilmu Politik, memiliki status</w:t>
      </w:r>
      <w:r w:rsidRPr="000251D3">
        <w:rPr>
          <w:rStyle w:val="apple-converted-space"/>
          <w:rFonts w:ascii="Times New Roman" w:hAnsi="Times New Roman"/>
          <w:color w:val="000000"/>
          <w:sz w:val="23"/>
          <w:szCs w:val="23"/>
          <w:shd w:val="clear" w:color="auto" w:fill="FFFFFF"/>
        </w:rPr>
        <w:t> </w:t>
      </w:r>
      <w:r w:rsidRPr="000251D3">
        <w:rPr>
          <w:rStyle w:val="apple-style-span"/>
          <w:rFonts w:ascii="Times New Roman" w:hAnsi="Times New Roman"/>
          <w:bCs/>
          <w:color w:val="000000"/>
          <w:sz w:val="23"/>
          <w:szCs w:val="23"/>
          <w:shd w:val="clear" w:color="auto" w:fill="FFFFFF"/>
        </w:rPr>
        <w:t>terakreditasi dengan predikat B</w:t>
      </w:r>
      <w:r w:rsidRPr="000251D3">
        <w:rPr>
          <w:rStyle w:val="apple-style-span"/>
          <w:rFonts w:ascii="Times New Roman" w:hAnsi="Times New Roman"/>
          <w:b/>
          <w:bCs/>
          <w:color w:val="000000"/>
          <w:sz w:val="23"/>
          <w:szCs w:val="23"/>
          <w:shd w:val="clear" w:color="auto" w:fill="FFFFFF"/>
        </w:rPr>
        <w:t xml:space="preserve"> </w:t>
      </w:r>
      <w:r w:rsidRPr="000251D3">
        <w:rPr>
          <w:rStyle w:val="apple-style-span"/>
          <w:rFonts w:ascii="Times New Roman" w:hAnsi="Times New Roman"/>
          <w:color w:val="000000"/>
          <w:sz w:val="23"/>
          <w:szCs w:val="23"/>
          <w:shd w:val="clear" w:color="auto" w:fill="FFFFFF"/>
        </w:rPr>
        <w:t>berdasarkan SK BAN-PT Nomor 192/SK/BAN-PT/Ak-XVI/S1/IX/2013 tanggal 21 September 2013.</w:t>
      </w:r>
      <w:proofErr w:type="gramEnd"/>
    </w:p>
    <w:p w:rsidR="002862A5" w:rsidRDefault="00F03ECA" w:rsidP="002862A5">
      <w:pPr>
        <w:pStyle w:val="ListParagraph"/>
        <w:autoSpaceDE w:val="0"/>
        <w:autoSpaceDN w:val="0"/>
        <w:adjustRightInd w:val="0"/>
        <w:spacing w:after="0" w:line="240" w:lineRule="auto"/>
        <w:ind w:left="0" w:firstLine="567"/>
        <w:jc w:val="both"/>
        <w:rPr>
          <w:rFonts w:ascii="Times New Roman" w:hAnsi="Times New Roman"/>
          <w:color w:val="000000"/>
          <w:sz w:val="23"/>
          <w:szCs w:val="23"/>
          <w:shd w:val="clear" w:color="auto" w:fill="FFFFFF"/>
          <w:lang w:val="id-ID"/>
        </w:rPr>
      </w:pPr>
      <w:r w:rsidRPr="000251D3">
        <w:rPr>
          <w:rFonts w:ascii="Times New Roman" w:hAnsi="Times New Roman"/>
          <w:sz w:val="23"/>
          <w:szCs w:val="23"/>
        </w:rPr>
        <w:t>Keadaan mahasiswa Fakultas Ilmu Sosial &amp; Politik Universitas Mulawarman pada jenjang S1 reguler pagi program studi AN angkatan 2008-2014 sejumlah 742, Sedangkan jenjang S1 reguler sore program studi AN angkatan 2008-2014 sejumlah 475.</w:t>
      </w:r>
    </w:p>
    <w:p w:rsidR="00F03ECA" w:rsidRPr="002862A5" w:rsidRDefault="00F03ECA" w:rsidP="002862A5">
      <w:pPr>
        <w:pStyle w:val="ListParagraph"/>
        <w:autoSpaceDE w:val="0"/>
        <w:autoSpaceDN w:val="0"/>
        <w:adjustRightInd w:val="0"/>
        <w:spacing w:after="0" w:line="240" w:lineRule="auto"/>
        <w:ind w:left="0" w:firstLine="567"/>
        <w:jc w:val="both"/>
        <w:rPr>
          <w:rFonts w:ascii="Times New Roman" w:hAnsi="Times New Roman"/>
          <w:color w:val="000000"/>
          <w:sz w:val="23"/>
          <w:szCs w:val="23"/>
          <w:shd w:val="clear" w:color="auto" w:fill="FFFFFF"/>
        </w:rPr>
      </w:pPr>
      <w:r w:rsidRPr="000251D3">
        <w:rPr>
          <w:rFonts w:ascii="Times New Roman" w:hAnsi="Times New Roman"/>
          <w:color w:val="000000"/>
          <w:sz w:val="23"/>
          <w:szCs w:val="23"/>
          <w:shd w:val="clear" w:color="auto" w:fill="FFFFFF"/>
        </w:rPr>
        <w:lastRenderedPageBreak/>
        <w:t xml:space="preserve">Jumlah dosen yang mengajar di </w:t>
      </w:r>
      <w:r w:rsidRPr="000251D3">
        <w:rPr>
          <w:rFonts w:ascii="Times New Roman" w:hAnsi="Times New Roman"/>
          <w:sz w:val="23"/>
          <w:szCs w:val="23"/>
        </w:rPr>
        <w:t>Program Studi Ilmu Administrasi Negara Fakultas Ilmu Sosial &amp; Politik Universitas Mulawarman ada 27 orang, 5 orang diantaranya golongan III/b , 5 orang golongan III/c, 2 orang golongan III/d, 6 orang golongan IV/a, 3 orang golongan IV/b, 4 orang golongan IV/c, 1 orang golongan IV/d, 1 orang golongan IV/e. Latar belakang pendidikan dari 27 dosen pengajar tersebut adalah diantaranya Sarjana (S1) berjumlah 2 orang, Magister (S2) berjumlah 14 orang, dan Doktoral (S3) berjumlah 11 orang, dua diantaranya merupakan guru besar.</w:t>
      </w:r>
    </w:p>
    <w:p w:rsidR="00BF532E" w:rsidRDefault="00BF532E" w:rsidP="00F03ECA">
      <w:pPr>
        <w:pStyle w:val="ListParagraph"/>
        <w:autoSpaceDE w:val="0"/>
        <w:autoSpaceDN w:val="0"/>
        <w:adjustRightInd w:val="0"/>
        <w:spacing w:after="0" w:line="240" w:lineRule="auto"/>
        <w:ind w:left="0"/>
        <w:jc w:val="both"/>
        <w:rPr>
          <w:rFonts w:ascii="Times New Roman" w:hAnsi="Times New Roman"/>
          <w:b/>
          <w:i/>
          <w:sz w:val="23"/>
          <w:szCs w:val="23"/>
          <w:shd w:val="clear" w:color="auto" w:fill="FFFFFF"/>
          <w:lang w:val="id-ID"/>
        </w:rPr>
      </w:pPr>
    </w:p>
    <w:p w:rsidR="00BF532E" w:rsidRPr="00BF532E" w:rsidRDefault="00F03ECA" w:rsidP="00BF532E">
      <w:pPr>
        <w:pStyle w:val="ListParagraph"/>
        <w:autoSpaceDE w:val="0"/>
        <w:autoSpaceDN w:val="0"/>
        <w:adjustRightInd w:val="0"/>
        <w:spacing w:after="0" w:line="240" w:lineRule="auto"/>
        <w:ind w:left="0"/>
        <w:jc w:val="both"/>
        <w:rPr>
          <w:rFonts w:ascii="Times New Roman" w:hAnsi="Times New Roman"/>
          <w:b/>
          <w:i/>
          <w:sz w:val="23"/>
          <w:szCs w:val="23"/>
          <w:shd w:val="clear" w:color="auto" w:fill="FFFFFF"/>
          <w:lang w:val="id-ID"/>
        </w:rPr>
      </w:pPr>
      <w:r w:rsidRPr="00BF532E">
        <w:rPr>
          <w:rFonts w:ascii="Times New Roman" w:hAnsi="Times New Roman"/>
          <w:b/>
          <w:i/>
          <w:sz w:val="23"/>
          <w:szCs w:val="23"/>
          <w:shd w:val="clear" w:color="auto" w:fill="FFFFFF"/>
        </w:rPr>
        <w:t>Hasil Analisis Data</w:t>
      </w:r>
    </w:p>
    <w:p w:rsidR="00BF532E" w:rsidRPr="00BF532E" w:rsidRDefault="00F03ECA" w:rsidP="00BF532E">
      <w:pPr>
        <w:pStyle w:val="ListParagraph"/>
        <w:autoSpaceDE w:val="0"/>
        <w:autoSpaceDN w:val="0"/>
        <w:adjustRightInd w:val="0"/>
        <w:spacing w:after="0" w:line="240" w:lineRule="auto"/>
        <w:ind w:left="0"/>
        <w:jc w:val="both"/>
        <w:rPr>
          <w:rFonts w:ascii="Times New Roman" w:hAnsi="Times New Roman"/>
          <w:b/>
          <w:i/>
          <w:sz w:val="23"/>
          <w:szCs w:val="23"/>
          <w:lang w:val="id-ID"/>
        </w:rPr>
      </w:pPr>
      <w:r w:rsidRPr="00BF532E">
        <w:rPr>
          <w:rFonts w:ascii="Times New Roman" w:hAnsi="Times New Roman"/>
          <w:b/>
          <w:i/>
          <w:sz w:val="23"/>
          <w:szCs w:val="23"/>
        </w:rPr>
        <w:t>Perhitungan Koefisiensi Regresi</w:t>
      </w:r>
    </w:p>
    <w:p w:rsidR="00F03ECA" w:rsidRPr="00BF532E" w:rsidRDefault="00F03ECA" w:rsidP="00BF532E">
      <w:pPr>
        <w:pStyle w:val="ListParagraph"/>
        <w:autoSpaceDE w:val="0"/>
        <w:autoSpaceDN w:val="0"/>
        <w:adjustRightInd w:val="0"/>
        <w:spacing w:after="0" w:line="240" w:lineRule="auto"/>
        <w:ind w:left="0"/>
        <w:jc w:val="both"/>
        <w:rPr>
          <w:rFonts w:ascii="Times New Roman" w:hAnsi="Times New Roman"/>
          <w:b/>
          <w:sz w:val="23"/>
          <w:szCs w:val="23"/>
        </w:rPr>
      </w:pPr>
      <w:r w:rsidRPr="00BF532E">
        <w:rPr>
          <w:rFonts w:ascii="Times New Roman" w:hAnsi="Times New Roman"/>
          <w:sz w:val="23"/>
          <w:szCs w:val="23"/>
        </w:rPr>
        <w:t xml:space="preserve">Hipotesis pertama yang diajukan dalam penelitian ini menyatakan ada pengaruh antara sarana dan prasarana pendidikan dengan efektivitas proses belajar mengajar. Adapun perhitungan koefisien regresi dapat disajikan sebagai </w:t>
      </w:r>
      <w:proofErr w:type="gramStart"/>
      <w:r w:rsidRPr="00BF532E">
        <w:rPr>
          <w:rFonts w:ascii="Times New Roman" w:hAnsi="Times New Roman"/>
          <w:sz w:val="23"/>
          <w:szCs w:val="23"/>
        </w:rPr>
        <w:t>berikut :</w:t>
      </w:r>
      <w:proofErr w:type="gramEnd"/>
    </w:p>
    <w:p w:rsidR="00F03ECA" w:rsidRPr="00BF532E" w:rsidRDefault="00F03ECA" w:rsidP="00F03ECA">
      <w:pPr>
        <w:pStyle w:val="Heading3"/>
        <w:jc w:val="both"/>
        <w:rPr>
          <w:b w:val="0"/>
          <w:sz w:val="23"/>
          <w:szCs w:val="23"/>
          <w:shd w:val="clear" w:color="auto" w:fill="FFFFFF"/>
        </w:rPr>
      </w:pPr>
      <w:proofErr w:type="gramStart"/>
      <w:r w:rsidRPr="00BF532E">
        <w:rPr>
          <w:b w:val="0"/>
          <w:sz w:val="23"/>
          <w:szCs w:val="23"/>
          <w:shd w:val="clear" w:color="auto" w:fill="FFFFFF"/>
        </w:rPr>
        <w:t>Diketahui :</w:t>
      </w:r>
      <w:proofErr w:type="gramEnd"/>
    </w:p>
    <w:p w:rsidR="00F03ECA" w:rsidRPr="00BF532E" w:rsidRDefault="00F03ECA" w:rsidP="002862A5">
      <w:pPr>
        <w:pStyle w:val="Heading3"/>
        <w:tabs>
          <w:tab w:val="left" w:pos="567"/>
        </w:tabs>
        <w:jc w:val="both"/>
        <w:rPr>
          <w:b w:val="0"/>
          <w:sz w:val="23"/>
          <w:szCs w:val="23"/>
          <w:shd w:val="clear" w:color="auto" w:fill="FFFFFF"/>
        </w:rPr>
      </w:pPr>
      <w:r w:rsidRPr="00BF532E">
        <w:rPr>
          <w:b w:val="0"/>
          <w:sz w:val="23"/>
          <w:szCs w:val="23"/>
          <w:shd w:val="clear" w:color="auto" w:fill="FFFFFF"/>
        </w:rPr>
        <w:t>N</w:t>
      </w:r>
      <w:r w:rsidR="002862A5" w:rsidRPr="00BF532E">
        <w:rPr>
          <w:b w:val="0"/>
          <w:sz w:val="23"/>
          <w:szCs w:val="23"/>
          <w:shd w:val="clear" w:color="auto" w:fill="FFFFFF"/>
          <w:lang w:val="id-ID"/>
        </w:rPr>
        <w:tab/>
      </w:r>
      <w:r w:rsidRPr="00BF532E">
        <w:rPr>
          <w:b w:val="0"/>
          <w:sz w:val="23"/>
          <w:szCs w:val="23"/>
          <w:shd w:val="clear" w:color="auto" w:fill="FFFFFF"/>
        </w:rPr>
        <w:t>= 87</w:t>
      </w:r>
      <w:r w:rsidRPr="00BF532E">
        <w:rPr>
          <w:b w:val="0"/>
          <w:sz w:val="23"/>
          <w:szCs w:val="23"/>
          <w:shd w:val="clear" w:color="auto" w:fill="FFFFFF"/>
        </w:rPr>
        <w:tab/>
      </w:r>
      <w:r w:rsidRPr="00BF532E">
        <w:rPr>
          <w:b w:val="0"/>
          <w:sz w:val="23"/>
          <w:szCs w:val="23"/>
          <w:shd w:val="clear" w:color="auto" w:fill="FFFFFF"/>
        </w:rPr>
        <w:tab/>
        <w:t>∑X²= 756287</w:t>
      </w:r>
    </w:p>
    <w:p w:rsidR="00F03ECA" w:rsidRPr="00BF532E" w:rsidRDefault="00F03ECA" w:rsidP="002862A5">
      <w:pPr>
        <w:pStyle w:val="Heading3"/>
        <w:tabs>
          <w:tab w:val="left" w:pos="567"/>
        </w:tabs>
        <w:jc w:val="both"/>
        <w:rPr>
          <w:b w:val="0"/>
          <w:sz w:val="23"/>
          <w:szCs w:val="23"/>
          <w:shd w:val="clear" w:color="auto" w:fill="FFFFFF"/>
        </w:rPr>
      </w:pPr>
      <w:r w:rsidRPr="00BF532E">
        <w:rPr>
          <w:b w:val="0"/>
          <w:sz w:val="23"/>
          <w:szCs w:val="23"/>
          <w:shd w:val="clear" w:color="auto" w:fill="FFFFFF"/>
        </w:rPr>
        <w:t>∑X</w:t>
      </w:r>
      <w:r w:rsidR="002862A5" w:rsidRPr="00BF532E">
        <w:rPr>
          <w:b w:val="0"/>
          <w:sz w:val="23"/>
          <w:szCs w:val="23"/>
          <w:shd w:val="clear" w:color="auto" w:fill="FFFFFF"/>
          <w:lang w:val="id-ID"/>
        </w:rPr>
        <w:tab/>
      </w:r>
      <w:r w:rsidRPr="00BF532E">
        <w:rPr>
          <w:b w:val="0"/>
          <w:sz w:val="23"/>
          <w:szCs w:val="23"/>
          <w:shd w:val="clear" w:color="auto" w:fill="FFFFFF"/>
        </w:rPr>
        <w:t>= 8001</w:t>
      </w:r>
      <w:r w:rsidRPr="00BF532E">
        <w:rPr>
          <w:b w:val="0"/>
          <w:sz w:val="23"/>
          <w:szCs w:val="23"/>
          <w:shd w:val="clear" w:color="auto" w:fill="FFFFFF"/>
        </w:rPr>
        <w:tab/>
      </w:r>
      <w:r w:rsidRPr="00BF532E">
        <w:rPr>
          <w:b w:val="0"/>
          <w:sz w:val="23"/>
          <w:szCs w:val="23"/>
          <w:shd w:val="clear" w:color="auto" w:fill="FFFFFF"/>
        </w:rPr>
        <w:tab/>
        <w:t>∑Y²= 261413</w:t>
      </w:r>
    </w:p>
    <w:p w:rsidR="00F03ECA" w:rsidRPr="00BF532E" w:rsidRDefault="00F03ECA" w:rsidP="002862A5">
      <w:pPr>
        <w:pStyle w:val="Heading3"/>
        <w:tabs>
          <w:tab w:val="left" w:pos="567"/>
        </w:tabs>
        <w:jc w:val="both"/>
        <w:rPr>
          <w:b w:val="0"/>
          <w:sz w:val="23"/>
          <w:szCs w:val="23"/>
          <w:shd w:val="clear" w:color="auto" w:fill="FFFFFF"/>
        </w:rPr>
      </w:pPr>
      <w:r w:rsidRPr="00BF532E">
        <w:rPr>
          <w:b w:val="0"/>
          <w:sz w:val="23"/>
          <w:szCs w:val="23"/>
          <w:shd w:val="clear" w:color="auto" w:fill="FFFFFF"/>
        </w:rPr>
        <w:t>∑Y</w:t>
      </w:r>
      <w:r w:rsidR="002862A5" w:rsidRPr="00BF532E">
        <w:rPr>
          <w:b w:val="0"/>
          <w:sz w:val="23"/>
          <w:szCs w:val="23"/>
          <w:shd w:val="clear" w:color="auto" w:fill="FFFFFF"/>
          <w:lang w:val="id-ID"/>
        </w:rPr>
        <w:tab/>
      </w:r>
      <w:r w:rsidRPr="00BF532E">
        <w:rPr>
          <w:b w:val="0"/>
          <w:sz w:val="23"/>
          <w:szCs w:val="23"/>
          <w:shd w:val="clear" w:color="auto" w:fill="FFFFFF"/>
        </w:rPr>
        <w:t>= 4723</w:t>
      </w:r>
      <w:r w:rsidRPr="00BF532E">
        <w:rPr>
          <w:b w:val="0"/>
          <w:sz w:val="23"/>
          <w:szCs w:val="23"/>
          <w:shd w:val="clear" w:color="auto" w:fill="FFFFFF"/>
        </w:rPr>
        <w:tab/>
      </w:r>
      <w:r w:rsidRPr="00BF532E">
        <w:rPr>
          <w:b w:val="0"/>
          <w:sz w:val="23"/>
          <w:szCs w:val="23"/>
          <w:shd w:val="clear" w:color="auto" w:fill="FFFFFF"/>
        </w:rPr>
        <w:tab/>
        <w:t>∑XY= 441399</w:t>
      </w:r>
    </w:p>
    <w:p w:rsidR="00F03ECA" w:rsidRPr="00BF532E" w:rsidRDefault="00F03ECA" w:rsidP="00F03ECA">
      <w:pPr>
        <w:pStyle w:val="Heading3"/>
        <w:jc w:val="both"/>
        <w:rPr>
          <w:b w:val="0"/>
          <w:sz w:val="23"/>
          <w:szCs w:val="23"/>
        </w:rPr>
      </w:pPr>
      <w:r w:rsidRPr="00BF532E">
        <w:rPr>
          <w:b w:val="0"/>
          <w:sz w:val="23"/>
          <w:szCs w:val="23"/>
        </w:rPr>
        <w:t>Mencari persamaan garis regresi Y = a + bX1</w:t>
      </w:r>
    </w:p>
    <w:p w:rsidR="00F03ECA" w:rsidRPr="00BF532E" w:rsidRDefault="00F03ECA" w:rsidP="000E193B">
      <w:pPr>
        <w:pStyle w:val="Heading3"/>
        <w:keepNext w:val="0"/>
        <w:numPr>
          <w:ilvl w:val="4"/>
          <w:numId w:val="4"/>
        </w:numPr>
        <w:ind w:left="360"/>
        <w:jc w:val="both"/>
        <w:rPr>
          <w:b w:val="0"/>
          <w:sz w:val="23"/>
          <w:szCs w:val="23"/>
          <w:shd w:val="clear" w:color="auto" w:fill="FFFFFF"/>
        </w:rPr>
      </w:pPr>
      <w:r w:rsidRPr="00BF532E">
        <w:rPr>
          <w:b w:val="0"/>
          <w:sz w:val="23"/>
          <w:szCs w:val="23"/>
        </w:rPr>
        <w:t>Mencari a (Y Intercept)</w:t>
      </w:r>
    </w:p>
    <w:p w:rsidR="00F03ECA" w:rsidRPr="000251D3" w:rsidRDefault="002862A5" w:rsidP="002862A5">
      <w:pPr>
        <w:pStyle w:val="Heading3"/>
        <w:ind w:left="284"/>
        <w:jc w:val="both"/>
        <w:rPr>
          <w:b w:val="0"/>
          <w:sz w:val="23"/>
          <w:szCs w:val="23"/>
        </w:rPr>
      </w:pPr>
      <m:oMathPara>
        <m:oMathParaPr>
          <m:jc m:val="left"/>
        </m:oMathParaPr>
        <m:oMath>
          <m:r>
            <m:rPr>
              <m:sty m:val="bi"/>
            </m:rPr>
            <w:rPr>
              <w:rFonts w:ascii="Cambria Math" w:hAnsi="Cambria Math"/>
              <w:sz w:val="23"/>
              <w:szCs w:val="23"/>
            </w:rPr>
            <m:t xml:space="preserve"> a  </m:t>
          </m:r>
          <m:r>
            <m:rPr>
              <m:sty m:val="bi"/>
            </m:rPr>
            <w:rPr>
              <w:rFonts w:ascii="Cambria Math"/>
              <w:sz w:val="23"/>
              <w:szCs w:val="23"/>
            </w:rPr>
            <m:t>=</m:t>
          </m:r>
          <m:f>
            <m:fPr>
              <m:ctrlPr>
                <w:rPr>
                  <w:rFonts w:ascii="Cambria Math" w:hAnsi="Cambria Math"/>
                  <w:b w:val="0"/>
                  <w:i/>
                  <w:sz w:val="23"/>
                  <w:szCs w:val="23"/>
                </w:rPr>
              </m:ctrlPr>
            </m:fPr>
            <m:num>
              <m:d>
                <m:dPr>
                  <m:ctrlPr>
                    <w:rPr>
                      <w:rFonts w:ascii="Cambria Math" w:hAnsi="Cambria Math"/>
                      <w:b w:val="0"/>
                      <w:i/>
                      <w:sz w:val="23"/>
                      <w:szCs w:val="23"/>
                    </w:rPr>
                  </m:ctrlPr>
                </m:dPr>
                <m:e>
                  <m:r>
                    <m:rPr>
                      <m:sty m:val="bi"/>
                    </m:rPr>
                    <w:rPr>
                      <w:sz w:val="23"/>
                      <w:szCs w:val="23"/>
                    </w:rPr>
                    <m:t>∑</m:t>
                  </m:r>
                  <m:r>
                    <m:rPr>
                      <m:sty m:val="bi"/>
                    </m:rPr>
                    <w:rPr>
                      <w:rFonts w:ascii="Cambria Math" w:hAnsi="Cambria Math"/>
                      <w:sz w:val="23"/>
                      <w:szCs w:val="23"/>
                    </w:rPr>
                    <m:t>Y</m:t>
                  </m:r>
                </m:e>
              </m:d>
              <m:d>
                <m:dPr>
                  <m:ctrlPr>
                    <w:rPr>
                      <w:rFonts w:ascii="Cambria Math" w:hAnsi="Cambria Math"/>
                      <w:b w:val="0"/>
                      <w:i/>
                      <w:sz w:val="23"/>
                      <w:szCs w:val="23"/>
                    </w:rPr>
                  </m:ctrlPr>
                </m:dPr>
                <m:e>
                  <m:r>
                    <m:rPr>
                      <m:sty m:val="bi"/>
                    </m:rPr>
                    <w:rPr>
                      <w:sz w:val="23"/>
                      <w:szCs w:val="23"/>
                    </w:rPr>
                    <m:t>∑</m:t>
                  </m:r>
                  <m:sSup>
                    <m:sSupPr>
                      <m:ctrlPr>
                        <w:rPr>
                          <w:rFonts w:ascii="Cambria Math" w:hAnsi="Cambria Math"/>
                          <w:b w:val="0"/>
                          <w:i/>
                          <w:sz w:val="23"/>
                          <w:szCs w:val="23"/>
                        </w:rPr>
                      </m:ctrlPr>
                    </m:sSupPr>
                    <m:e>
                      <m:r>
                        <m:rPr>
                          <m:sty m:val="bi"/>
                        </m:rPr>
                        <w:rPr>
                          <w:rFonts w:ascii="Cambria Math" w:hAnsi="Cambria Math"/>
                          <w:sz w:val="23"/>
                          <w:szCs w:val="23"/>
                        </w:rPr>
                        <m:t>X</m:t>
                      </m:r>
                    </m:e>
                    <m:sup>
                      <m:r>
                        <m:rPr>
                          <m:sty m:val="bi"/>
                        </m:rPr>
                        <w:rPr>
                          <w:rFonts w:ascii="Cambria Math"/>
                          <w:sz w:val="23"/>
                          <w:szCs w:val="23"/>
                        </w:rPr>
                        <m:t>2</m:t>
                      </m:r>
                    </m:sup>
                  </m:sSup>
                </m:e>
              </m:d>
              <m:r>
                <m:rPr>
                  <m:sty m:val="bi"/>
                </m:rPr>
                <w:rPr>
                  <w:sz w:val="23"/>
                  <w:szCs w:val="23"/>
                </w:rPr>
                <m:t>-</m:t>
              </m:r>
              <m:d>
                <m:dPr>
                  <m:ctrlPr>
                    <w:rPr>
                      <w:rFonts w:ascii="Cambria Math" w:hAnsi="Cambria Math"/>
                      <w:b w:val="0"/>
                      <w:i/>
                      <w:sz w:val="23"/>
                      <w:szCs w:val="23"/>
                    </w:rPr>
                  </m:ctrlPr>
                </m:dPr>
                <m:e>
                  <m:r>
                    <m:rPr>
                      <m:sty m:val="bi"/>
                    </m:rPr>
                    <w:rPr>
                      <w:sz w:val="23"/>
                      <w:szCs w:val="23"/>
                    </w:rPr>
                    <m:t>∑</m:t>
                  </m:r>
                  <m:r>
                    <m:rPr>
                      <m:sty m:val="bi"/>
                    </m:rPr>
                    <w:rPr>
                      <w:rFonts w:ascii="Cambria Math" w:hAnsi="Cambria Math"/>
                      <w:sz w:val="23"/>
                      <w:szCs w:val="23"/>
                    </w:rPr>
                    <m:t>X</m:t>
                  </m:r>
                </m:e>
              </m:d>
              <m:r>
                <m:rPr>
                  <m:sty m:val="bi"/>
                </m:rPr>
                <w:rPr>
                  <w:rFonts w:ascii="Cambria Math"/>
                  <w:sz w:val="23"/>
                  <w:szCs w:val="23"/>
                </w:rPr>
                <m:t>(</m:t>
              </m:r>
              <m:r>
                <m:rPr>
                  <m:sty m:val="bi"/>
                </m:rPr>
                <w:rPr>
                  <w:sz w:val="23"/>
                  <w:szCs w:val="23"/>
                </w:rPr>
                <m:t>∑</m:t>
              </m:r>
              <m:r>
                <m:rPr>
                  <m:sty m:val="bi"/>
                </m:rPr>
                <w:rPr>
                  <w:rFonts w:ascii="Cambria Math" w:hAnsi="Cambria Math"/>
                  <w:sz w:val="23"/>
                  <w:szCs w:val="23"/>
                </w:rPr>
                <m:t>XY</m:t>
              </m:r>
              <m:r>
                <m:rPr>
                  <m:sty m:val="bi"/>
                </m:rPr>
                <w:rPr>
                  <w:rFonts w:ascii="Cambria Math"/>
                  <w:sz w:val="23"/>
                  <w:szCs w:val="23"/>
                </w:rPr>
                <m:t>)</m:t>
              </m:r>
            </m:num>
            <m:den>
              <m:r>
                <m:rPr>
                  <m:sty m:val="bi"/>
                </m:rPr>
                <w:rPr>
                  <w:rFonts w:ascii="Cambria Math" w:hAnsi="Cambria Math"/>
                  <w:sz w:val="23"/>
                  <w:szCs w:val="23"/>
                </w:rPr>
                <m:t>n</m:t>
              </m:r>
              <m:r>
                <m:rPr>
                  <m:sty m:val="bi"/>
                </m:rPr>
                <w:rPr>
                  <w:sz w:val="23"/>
                  <w:szCs w:val="23"/>
                </w:rPr>
                <m:t>∑</m:t>
              </m:r>
              <m:sSup>
                <m:sSupPr>
                  <m:ctrlPr>
                    <w:rPr>
                      <w:rFonts w:ascii="Cambria Math" w:hAnsi="Cambria Math"/>
                      <w:b w:val="0"/>
                      <w:i/>
                      <w:sz w:val="23"/>
                      <w:szCs w:val="23"/>
                    </w:rPr>
                  </m:ctrlPr>
                </m:sSupPr>
                <m:e>
                  <m:r>
                    <m:rPr>
                      <m:sty m:val="bi"/>
                    </m:rPr>
                    <w:rPr>
                      <w:rFonts w:ascii="Cambria Math" w:hAnsi="Cambria Math"/>
                      <w:sz w:val="23"/>
                      <w:szCs w:val="23"/>
                    </w:rPr>
                    <m:t>X</m:t>
                  </m:r>
                </m:e>
                <m:sup>
                  <m:r>
                    <m:rPr>
                      <m:sty m:val="bi"/>
                    </m:rPr>
                    <w:rPr>
                      <w:rFonts w:ascii="Cambria Math"/>
                      <w:sz w:val="23"/>
                      <w:szCs w:val="23"/>
                    </w:rPr>
                    <m:t>2</m:t>
                  </m:r>
                </m:sup>
              </m:sSup>
              <m:r>
                <m:rPr>
                  <m:sty m:val="bi"/>
                </m:rPr>
                <w:rPr>
                  <w:sz w:val="23"/>
                  <w:szCs w:val="23"/>
                </w:rPr>
                <m:t>-</m:t>
              </m:r>
              <m:r>
                <m:rPr>
                  <m:sty m:val="bi"/>
                </m:rPr>
                <w:rPr>
                  <w:rFonts w:ascii="Cambria Math"/>
                  <w:sz w:val="23"/>
                  <w:szCs w:val="23"/>
                </w:rPr>
                <m:t xml:space="preserve"> (</m:t>
              </m:r>
              <m:r>
                <m:rPr>
                  <m:sty m:val="bi"/>
                </m:rPr>
                <w:rPr>
                  <w:sz w:val="23"/>
                  <w:szCs w:val="23"/>
                </w:rPr>
                <m:t>∑</m:t>
              </m:r>
              <m:r>
                <m:rPr>
                  <m:sty m:val="bi"/>
                </m:rPr>
                <w:rPr>
                  <w:rFonts w:ascii="Cambria Math" w:hAnsi="Cambria Math"/>
                  <w:sz w:val="23"/>
                  <w:szCs w:val="23"/>
                </w:rPr>
                <m:t>X</m:t>
              </m:r>
              <m:r>
                <m:rPr>
                  <m:sty m:val="bi"/>
                </m:rPr>
                <w:rPr>
                  <w:rFonts w:ascii="Cambria Math"/>
                  <w:sz w:val="23"/>
                  <w:szCs w:val="23"/>
                </w:rPr>
                <m:t>)</m:t>
              </m:r>
              <m:r>
                <m:rPr>
                  <m:sty m:val="bi"/>
                </m:rPr>
                <w:rPr>
                  <w:sz w:val="23"/>
                  <w:szCs w:val="23"/>
                </w:rPr>
                <m:t>²</m:t>
              </m:r>
            </m:den>
          </m:f>
        </m:oMath>
      </m:oMathPara>
    </w:p>
    <w:p w:rsidR="00F03ECA" w:rsidRPr="000251D3" w:rsidRDefault="00F03ECA" w:rsidP="00F03ECA">
      <w:pPr>
        <w:pStyle w:val="Heading3"/>
        <w:ind w:left="2970"/>
        <w:jc w:val="both"/>
        <w:rPr>
          <w:b w:val="0"/>
          <w:sz w:val="23"/>
          <w:szCs w:val="23"/>
        </w:rPr>
      </w:pPr>
    </w:p>
    <w:p w:rsidR="00F03ECA" w:rsidRPr="000251D3" w:rsidRDefault="00F03ECA" w:rsidP="002862A5">
      <w:pPr>
        <w:pStyle w:val="Heading3"/>
        <w:ind w:left="567"/>
        <w:jc w:val="left"/>
        <w:rPr>
          <w:b w:val="0"/>
          <w:sz w:val="23"/>
          <w:szCs w:val="23"/>
        </w:rPr>
      </w:pPr>
      <w:r w:rsidRPr="000251D3">
        <w:rPr>
          <w:b w:val="0"/>
          <w:sz w:val="23"/>
          <w:szCs w:val="23"/>
        </w:rPr>
        <w:t xml:space="preserve"> </w:t>
      </w:r>
      <m:oMath>
        <m:r>
          <m:rPr>
            <m:sty m:val="bi"/>
          </m:rPr>
          <w:rPr>
            <w:rFonts w:ascii="Cambria Math"/>
            <w:sz w:val="23"/>
            <w:szCs w:val="23"/>
          </w:rPr>
          <m:t>=</m:t>
        </m:r>
        <m:f>
          <m:fPr>
            <m:ctrlPr>
              <w:rPr>
                <w:rFonts w:ascii="Cambria Math" w:hAnsi="Cambria Math"/>
                <w:b w:val="0"/>
                <w:i/>
                <w:sz w:val="23"/>
                <w:szCs w:val="23"/>
              </w:rPr>
            </m:ctrlPr>
          </m:fPr>
          <m:num>
            <m:d>
              <m:dPr>
                <m:ctrlPr>
                  <w:rPr>
                    <w:rFonts w:ascii="Cambria Math" w:hAnsi="Cambria Math"/>
                    <w:b w:val="0"/>
                    <w:i/>
                    <w:sz w:val="23"/>
                    <w:szCs w:val="23"/>
                  </w:rPr>
                </m:ctrlPr>
              </m:dPr>
              <m:e>
                <m:r>
                  <m:rPr>
                    <m:sty m:val="bi"/>
                  </m:rPr>
                  <w:rPr>
                    <w:rFonts w:ascii="Cambria Math"/>
                    <w:sz w:val="23"/>
                    <w:szCs w:val="23"/>
                  </w:rPr>
                  <m:t>4723</m:t>
                </m:r>
              </m:e>
            </m:d>
            <m:d>
              <m:dPr>
                <m:ctrlPr>
                  <w:rPr>
                    <w:rFonts w:ascii="Cambria Math" w:hAnsi="Cambria Math"/>
                    <w:b w:val="0"/>
                    <w:i/>
                    <w:sz w:val="23"/>
                    <w:szCs w:val="23"/>
                  </w:rPr>
                </m:ctrlPr>
              </m:dPr>
              <m:e>
                <m:r>
                  <m:rPr>
                    <m:sty m:val="bi"/>
                  </m:rPr>
                  <w:rPr>
                    <w:rFonts w:ascii="Cambria Math"/>
                    <w:sz w:val="23"/>
                    <w:szCs w:val="23"/>
                  </w:rPr>
                  <m:t>756287</m:t>
                </m:r>
              </m:e>
            </m:d>
            <m:r>
              <m:rPr>
                <m:sty m:val="bi"/>
              </m:rPr>
              <w:rPr>
                <w:sz w:val="23"/>
                <w:szCs w:val="23"/>
              </w:rPr>
              <m:t>-</m:t>
            </m:r>
            <m:d>
              <m:dPr>
                <m:ctrlPr>
                  <w:rPr>
                    <w:rFonts w:ascii="Cambria Math" w:hAnsi="Cambria Math"/>
                    <w:b w:val="0"/>
                    <w:i/>
                    <w:sz w:val="23"/>
                    <w:szCs w:val="23"/>
                  </w:rPr>
                </m:ctrlPr>
              </m:dPr>
              <m:e>
                <m:r>
                  <m:rPr>
                    <m:sty m:val="bi"/>
                  </m:rPr>
                  <w:rPr>
                    <w:rFonts w:ascii="Cambria Math"/>
                    <w:sz w:val="23"/>
                    <w:szCs w:val="23"/>
                  </w:rPr>
                  <m:t>8001</m:t>
                </m:r>
              </m:e>
            </m:d>
            <m:r>
              <m:rPr>
                <m:sty m:val="bi"/>
              </m:rPr>
              <w:rPr>
                <w:rFonts w:ascii="Cambria Math"/>
                <w:sz w:val="23"/>
                <w:szCs w:val="23"/>
              </w:rPr>
              <m:t>(441399)</m:t>
            </m:r>
          </m:num>
          <m:den>
            <m:r>
              <m:rPr>
                <m:sty m:val="bi"/>
              </m:rPr>
              <w:rPr>
                <w:rFonts w:ascii="Cambria Math"/>
                <w:sz w:val="23"/>
                <w:szCs w:val="23"/>
              </w:rPr>
              <m:t>87.756287</m:t>
            </m:r>
            <m:r>
              <m:rPr>
                <m:sty m:val="bi"/>
              </m:rPr>
              <w:rPr>
                <w:sz w:val="23"/>
                <w:szCs w:val="23"/>
              </w:rPr>
              <m:t>-</m:t>
            </m:r>
            <m:r>
              <m:rPr>
                <m:sty m:val="bi"/>
              </m:rPr>
              <w:rPr>
                <w:rFonts w:ascii="Cambria Math"/>
                <w:sz w:val="23"/>
                <w:szCs w:val="23"/>
              </w:rPr>
              <m:t>(8001)</m:t>
            </m:r>
            <m:r>
              <m:rPr>
                <m:sty m:val="bi"/>
              </m:rPr>
              <w:rPr>
                <w:sz w:val="23"/>
                <w:szCs w:val="23"/>
              </w:rPr>
              <m:t>²</m:t>
            </m:r>
          </m:den>
        </m:f>
      </m:oMath>
    </w:p>
    <w:p w:rsidR="00F03ECA" w:rsidRPr="000251D3" w:rsidRDefault="00F03ECA" w:rsidP="002862A5">
      <w:pPr>
        <w:pStyle w:val="Heading3"/>
        <w:ind w:left="567"/>
        <w:jc w:val="both"/>
        <w:rPr>
          <w:b w:val="0"/>
          <w:sz w:val="23"/>
          <w:szCs w:val="23"/>
          <w:shd w:val="clear" w:color="auto" w:fill="FFFFFF"/>
        </w:rPr>
      </w:pPr>
    </w:p>
    <w:p w:rsidR="00F03ECA" w:rsidRPr="000251D3" w:rsidRDefault="00F03ECA" w:rsidP="002862A5">
      <w:pPr>
        <w:pStyle w:val="Heading3"/>
        <w:ind w:left="567"/>
        <w:jc w:val="both"/>
        <w:rPr>
          <w:b w:val="0"/>
          <w:sz w:val="23"/>
          <w:szCs w:val="23"/>
          <w:shd w:val="clear" w:color="auto" w:fill="FFFFFF"/>
        </w:rPr>
      </w:pPr>
      <m:oMathPara>
        <m:oMathParaPr>
          <m:jc m:val="left"/>
        </m:oMathParaPr>
        <m:oMath>
          <m:r>
            <m:rPr>
              <m:sty m:val="bi"/>
            </m:rPr>
            <w:rPr>
              <w:rFonts w:ascii="Cambria Math"/>
              <w:sz w:val="23"/>
              <w:szCs w:val="23"/>
              <w:shd w:val="clear" w:color="auto" w:fill="FFFFFF"/>
            </w:rPr>
            <m:t>=</m:t>
          </m:r>
          <m:f>
            <m:fPr>
              <m:ctrlPr>
                <w:rPr>
                  <w:rFonts w:ascii="Cambria Math" w:hAnsi="Cambria Math"/>
                  <w:b w:val="0"/>
                  <w:i/>
                  <w:sz w:val="23"/>
                  <w:szCs w:val="23"/>
                  <w:shd w:val="clear" w:color="auto" w:fill="FFFFFF"/>
                </w:rPr>
              </m:ctrlPr>
            </m:fPr>
            <m:num>
              <m:r>
                <m:rPr>
                  <m:sty m:val="bi"/>
                </m:rPr>
                <w:rPr>
                  <w:rFonts w:ascii="Cambria Math"/>
                  <w:sz w:val="23"/>
                  <w:szCs w:val="23"/>
                  <w:shd w:val="clear" w:color="auto" w:fill="FFFFFF"/>
                </w:rPr>
                <m:t>3571943501</m:t>
              </m:r>
              <m:r>
                <m:rPr>
                  <m:sty m:val="bi"/>
                </m:rPr>
                <w:rPr>
                  <w:sz w:val="23"/>
                  <w:szCs w:val="23"/>
                  <w:shd w:val="clear" w:color="auto" w:fill="FFFFFF"/>
                </w:rPr>
                <m:t>-</m:t>
              </m:r>
              <m:r>
                <m:rPr>
                  <m:sty m:val="bi"/>
                </m:rPr>
                <w:rPr>
                  <w:rFonts w:ascii="Cambria Math"/>
                  <w:sz w:val="23"/>
                  <w:szCs w:val="23"/>
                  <w:shd w:val="clear" w:color="auto" w:fill="FFFFFF"/>
                </w:rPr>
                <m:t>3531633399</m:t>
              </m:r>
            </m:num>
            <m:den>
              <m:r>
                <m:rPr>
                  <m:sty m:val="bi"/>
                </m:rPr>
                <w:rPr>
                  <w:rFonts w:ascii="Cambria Math"/>
                  <w:sz w:val="23"/>
                  <w:szCs w:val="23"/>
                  <w:shd w:val="clear" w:color="auto" w:fill="FFFFFF"/>
                </w:rPr>
                <m:t>65796969</m:t>
              </m:r>
              <m:r>
                <m:rPr>
                  <m:sty m:val="bi"/>
                </m:rPr>
                <w:rPr>
                  <w:sz w:val="23"/>
                  <w:szCs w:val="23"/>
                  <w:shd w:val="clear" w:color="auto" w:fill="FFFFFF"/>
                </w:rPr>
                <m:t>-</m:t>
              </m:r>
              <m:r>
                <m:rPr>
                  <m:sty m:val="bi"/>
                </m:rPr>
                <w:rPr>
                  <w:rFonts w:ascii="Cambria Math"/>
                  <w:sz w:val="23"/>
                  <w:szCs w:val="23"/>
                  <w:shd w:val="clear" w:color="auto" w:fill="FFFFFF"/>
                </w:rPr>
                <m:t>64016001</m:t>
              </m:r>
            </m:den>
          </m:f>
        </m:oMath>
      </m:oMathPara>
    </w:p>
    <w:p w:rsidR="00F03ECA" w:rsidRPr="000251D3" w:rsidRDefault="00F03ECA" w:rsidP="002862A5">
      <w:pPr>
        <w:pStyle w:val="Heading3"/>
        <w:ind w:left="567"/>
        <w:jc w:val="both"/>
        <w:rPr>
          <w:b w:val="0"/>
          <w:sz w:val="23"/>
          <w:szCs w:val="23"/>
          <w:shd w:val="clear" w:color="auto" w:fill="FFFFFF"/>
        </w:rPr>
      </w:pPr>
    </w:p>
    <w:p w:rsidR="00F03ECA" w:rsidRPr="000251D3" w:rsidRDefault="00F03ECA" w:rsidP="002862A5">
      <w:pPr>
        <w:pStyle w:val="Heading3"/>
        <w:ind w:left="567"/>
        <w:jc w:val="both"/>
        <w:rPr>
          <w:b w:val="0"/>
          <w:sz w:val="23"/>
          <w:szCs w:val="23"/>
          <w:shd w:val="clear" w:color="auto" w:fill="FFFFFF"/>
        </w:rPr>
      </w:pPr>
      <m:oMathPara>
        <m:oMathParaPr>
          <m:jc m:val="left"/>
        </m:oMathParaPr>
        <m:oMath>
          <m:r>
            <m:rPr>
              <m:sty m:val="bi"/>
            </m:rPr>
            <w:rPr>
              <w:rFonts w:ascii="Cambria Math"/>
              <w:sz w:val="23"/>
              <w:szCs w:val="23"/>
              <w:shd w:val="clear" w:color="auto" w:fill="FFFFFF"/>
            </w:rPr>
            <m:t>=</m:t>
          </m:r>
          <m:f>
            <m:fPr>
              <m:ctrlPr>
                <w:rPr>
                  <w:rFonts w:ascii="Cambria Math" w:hAnsi="Cambria Math"/>
                  <w:b w:val="0"/>
                  <w:i/>
                  <w:sz w:val="23"/>
                  <w:szCs w:val="23"/>
                  <w:shd w:val="clear" w:color="auto" w:fill="FFFFFF"/>
                </w:rPr>
              </m:ctrlPr>
            </m:fPr>
            <m:num>
              <m:r>
                <m:rPr>
                  <m:sty m:val="bi"/>
                </m:rPr>
                <w:rPr>
                  <w:rFonts w:ascii="Cambria Math"/>
                  <w:sz w:val="23"/>
                  <w:szCs w:val="23"/>
                  <w:shd w:val="clear" w:color="auto" w:fill="FFFFFF"/>
                </w:rPr>
                <m:t>40310102</m:t>
              </m:r>
            </m:num>
            <m:den>
              <m:r>
                <m:rPr>
                  <m:sty m:val="bi"/>
                </m:rPr>
                <w:rPr>
                  <w:rFonts w:ascii="Cambria Math"/>
                  <w:sz w:val="23"/>
                  <w:szCs w:val="23"/>
                  <w:shd w:val="clear" w:color="auto" w:fill="FFFFFF"/>
                </w:rPr>
                <m:t>1780968</m:t>
              </m:r>
            </m:den>
          </m:f>
        </m:oMath>
      </m:oMathPara>
    </w:p>
    <w:p w:rsidR="00F03ECA" w:rsidRPr="000251D3" w:rsidRDefault="00F03ECA" w:rsidP="002862A5">
      <w:pPr>
        <w:pStyle w:val="Heading3"/>
        <w:ind w:left="567"/>
        <w:jc w:val="both"/>
        <w:rPr>
          <w:b w:val="0"/>
          <w:sz w:val="23"/>
          <w:szCs w:val="23"/>
          <w:shd w:val="clear" w:color="auto" w:fill="FFFFFF"/>
        </w:rPr>
      </w:pPr>
    </w:p>
    <w:p w:rsidR="00F03ECA" w:rsidRDefault="00F03ECA" w:rsidP="002862A5">
      <w:pPr>
        <w:pStyle w:val="Heading3"/>
        <w:ind w:left="567"/>
        <w:jc w:val="both"/>
        <w:rPr>
          <w:b w:val="0"/>
          <w:sz w:val="23"/>
          <w:szCs w:val="23"/>
          <w:shd w:val="clear" w:color="auto" w:fill="FFFFFF"/>
          <w:lang w:val="id-ID"/>
        </w:rPr>
      </w:pPr>
      <w:r w:rsidRPr="000251D3">
        <w:rPr>
          <w:b w:val="0"/>
          <w:sz w:val="23"/>
          <w:szCs w:val="23"/>
          <w:shd w:val="clear" w:color="auto" w:fill="FFFFFF"/>
        </w:rPr>
        <w:t>= 23.854</w:t>
      </w:r>
    </w:p>
    <w:p w:rsidR="002862A5" w:rsidRPr="002862A5" w:rsidRDefault="002862A5" w:rsidP="002862A5">
      <w:pPr>
        <w:rPr>
          <w:lang w:val="id-ID"/>
        </w:rPr>
      </w:pPr>
    </w:p>
    <w:p w:rsidR="00BF532E" w:rsidRPr="00BF532E" w:rsidRDefault="00F03ECA" w:rsidP="00BF532E">
      <w:pPr>
        <w:pStyle w:val="Heading3"/>
        <w:keepNext w:val="0"/>
        <w:numPr>
          <w:ilvl w:val="4"/>
          <w:numId w:val="4"/>
        </w:numPr>
        <w:ind w:left="360"/>
        <w:jc w:val="both"/>
        <w:rPr>
          <w:b w:val="0"/>
          <w:sz w:val="23"/>
          <w:szCs w:val="23"/>
          <w:shd w:val="clear" w:color="auto" w:fill="FFFFFF"/>
        </w:rPr>
      </w:pPr>
      <w:r w:rsidRPr="000251D3">
        <w:rPr>
          <w:b w:val="0"/>
          <w:sz w:val="23"/>
          <w:szCs w:val="23"/>
          <w:shd w:val="clear" w:color="auto" w:fill="FFFFFF"/>
        </w:rPr>
        <w:t>Mencari b (Koefisien Regresi)</w:t>
      </w:r>
    </w:p>
    <w:p w:rsidR="00BF532E" w:rsidRPr="00BF532E" w:rsidRDefault="00F03ECA" w:rsidP="00BF532E">
      <w:pPr>
        <w:pStyle w:val="Heading3"/>
        <w:keepNext w:val="0"/>
        <w:ind w:left="360"/>
        <w:jc w:val="both"/>
        <w:rPr>
          <w:sz w:val="23"/>
          <w:szCs w:val="23"/>
          <w:shd w:val="clear" w:color="auto" w:fill="FFFFFF"/>
          <w:lang w:val="id-ID"/>
        </w:rPr>
      </w:pPr>
      <m:oMathPara>
        <m:oMathParaPr>
          <m:jc m:val="left"/>
        </m:oMathParaPr>
        <m:oMath>
          <m:r>
            <m:rPr>
              <m:sty m:val="bi"/>
            </m:rPr>
            <w:rPr>
              <w:rFonts w:ascii="Cambria Math" w:hAnsi="Cambria Math"/>
              <w:sz w:val="23"/>
              <w:szCs w:val="23"/>
              <w:shd w:val="clear" w:color="auto" w:fill="FFFFFF"/>
            </w:rPr>
            <m:t xml:space="preserve">b   </m:t>
          </m:r>
          <m:r>
            <m:rPr>
              <m:sty m:val="bi"/>
            </m:rPr>
            <w:rPr>
              <w:rFonts w:ascii="Cambria Math"/>
              <w:sz w:val="23"/>
              <w:szCs w:val="23"/>
              <w:shd w:val="clear" w:color="auto" w:fill="FFFFFF"/>
            </w:rPr>
            <m:t>=</m:t>
          </m:r>
          <m:f>
            <m:fPr>
              <m:ctrlPr>
                <w:rPr>
                  <w:rFonts w:ascii="Cambria Math" w:hAnsi="Cambria Math"/>
                  <w:b w:val="0"/>
                  <w:i/>
                  <w:sz w:val="23"/>
                  <w:szCs w:val="23"/>
                  <w:shd w:val="clear" w:color="auto" w:fill="FFFFFF"/>
                </w:rPr>
              </m:ctrlPr>
            </m:fPr>
            <m:num>
              <m:r>
                <m:rPr>
                  <m:sty m:val="b"/>
                </m:rPr>
                <w:rPr>
                  <w:rFonts w:ascii="Cambria Math"/>
                  <w:sz w:val="23"/>
                  <w:szCs w:val="23"/>
                </w:rPr>
                <m:t xml:space="preserve">N. </m:t>
              </m:r>
              <m:d>
                <m:dPr>
                  <m:ctrlPr>
                    <w:rPr>
                      <w:rFonts w:ascii="Cambria Math" w:eastAsia="TimesNewRomanPSMT" w:hAnsi="Cambria Math"/>
                      <w:sz w:val="23"/>
                      <w:szCs w:val="23"/>
                    </w:rPr>
                  </m:ctrlPr>
                </m:dPr>
                <m:e>
                  <m:r>
                    <m:rPr>
                      <m:sty m:val="b"/>
                    </m:rPr>
                    <w:rPr>
                      <w:rFonts w:ascii="Cambria Math" w:eastAsia="TimesNewRomanPSMT"/>
                      <w:sz w:val="23"/>
                      <w:szCs w:val="23"/>
                    </w:rPr>
                    <m:t>ΣXY</m:t>
                  </m:r>
                </m:e>
              </m:d>
              <m:r>
                <m:rPr>
                  <m:sty m:val="b"/>
                </m:rPr>
                <w:rPr>
                  <w:rFonts w:ascii="Cambria Math"/>
                  <w:sz w:val="23"/>
                  <w:szCs w:val="23"/>
                </w:rPr>
                <m:t>–</m:t>
              </m:r>
              <m:d>
                <m:dPr>
                  <m:ctrlPr>
                    <w:rPr>
                      <w:rFonts w:ascii="Cambria Math" w:eastAsia="TimesNewRomanPSMT" w:hAnsi="Cambria Math"/>
                      <w:sz w:val="23"/>
                      <w:szCs w:val="23"/>
                    </w:rPr>
                  </m:ctrlPr>
                </m:dPr>
                <m:e>
                  <m:r>
                    <m:rPr>
                      <m:sty m:val="b"/>
                    </m:rPr>
                    <w:rPr>
                      <w:rFonts w:ascii="Cambria Math" w:eastAsia="TimesNewRomanPSMT"/>
                      <w:sz w:val="23"/>
                      <w:szCs w:val="23"/>
                    </w:rPr>
                    <m:t>ΣX</m:t>
                  </m:r>
                </m:e>
              </m:d>
              <m:r>
                <m:rPr>
                  <m:sty m:val="b"/>
                </m:rPr>
                <w:rPr>
                  <w:rFonts w:ascii="Cambria Math" w:eastAsia="TimesNewRomanPSMT"/>
                  <w:sz w:val="23"/>
                  <w:szCs w:val="23"/>
                </w:rPr>
                <m:t xml:space="preserve">. </m:t>
              </m:r>
              <m:d>
                <m:dPr>
                  <m:ctrlPr>
                    <w:rPr>
                      <w:rFonts w:ascii="Cambria Math" w:eastAsia="TimesNewRomanPSMT" w:hAnsi="Cambria Math"/>
                      <w:sz w:val="23"/>
                      <w:szCs w:val="23"/>
                    </w:rPr>
                  </m:ctrlPr>
                </m:dPr>
                <m:e>
                  <m:r>
                    <m:rPr>
                      <m:sty m:val="b"/>
                    </m:rPr>
                    <w:rPr>
                      <w:rFonts w:ascii="Cambria Math" w:eastAsia="TimesNewRomanPSMT"/>
                      <w:sz w:val="23"/>
                      <w:szCs w:val="23"/>
                    </w:rPr>
                    <m:t>ΣY</m:t>
                  </m:r>
                </m:e>
              </m:d>
            </m:num>
            <m:den>
              <m:r>
                <m:rPr>
                  <m:sty m:val="b"/>
                </m:rPr>
                <w:rPr>
                  <w:rFonts w:ascii="Cambria Math"/>
                  <w:sz w:val="23"/>
                  <w:szCs w:val="23"/>
                </w:rPr>
                <m:t xml:space="preserve">N. </m:t>
              </m:r>
              <m:r>
                <m:rPr>
                  <m:sty m:val="b"/>
                </m:rPr>
                <w:rPr>
                  <w:rFonts w:ascii="Cambria Math" w:eastAsia="TimesNewRomanPSMT"/>
                  <w:sz w:val="23"/>
                  <w:szCs w:val="23"/>
                </w:rPr>
                <m:t>Σ</m:t>
              </m:r>
              <m:sSup>
                <m:sSupPr>
                  <m:ctrlPr>
                    <w:rPr>
                      <w:rFonts w:ascii="Cambria Math" w:hAnsi="Cambria Math"/>
                      <w:sz w:val="23"/>
                      <w:szCs w:val="23"/>
                    </w:rPr>
                  </m:ctrlPr>
                </m:sSupPr>
                <m:e>
                  <m:r>
                    <m:rPr>
                      <m:sty m:val="b"/>
                    </m:rPr>
                    <w:rPr>
                      <w:rFonts w:ascii="Cambria Math" w:eastAsia="TimesNewRomanPSMT"/>
                      <w:sz w:val="23"/>
                      <w:szCs w:val="23"/>
                    </w:rPr>
                    <m:t>X</m:t>
                  </m:r>
                  <m:ctrlPr>
                    <w:rPr>
                      <w:rFonts w:ascii="Cambria Math" w:eastAsia="TimesNewRomanPSMT" w:hAnsi="Cambria Math"/>
                      <w:sz w:val="23"/>
                      <w:szCs w:val="23"/>
                    </w:rPr>
                  </m:ctrlPr>
                </m:e>
                <m:sup>
                  <m:r>
                    <m:rPr>
                      <m:sty m:val="b"/>
                    </m:rPr>
                    <w:rPr>
                      <w:sz w:val="23"/>
                      <w:szCs w:val="23"/>
                    </w:rPr>
                    <m:t>2</m:t>
                  </m:r>
                </m:sup>
              </m:sSup>
              <m:r>
                <m:rPr>
                  <m:sty m:val="b"/>
                </m:rPr>
                <w:rPr>
                  <w:sz w:val="23"/>
                  <w:szCs w:val="23"/>
                </w:rPr>
                <m:t>-</m:t>
              </m:r>
              <m:r>
                <m:rPr>
                  <m:sty m:val="b"/>
                </m:rPr>
                <w:rPr>
                  <w:rFonts w:ascii="Cambria Math"/>
                  <w:sz w:val="23"/>
                  <w:szCs w:val="23"/>
                </w:rPr>
                <m:t xml:space="preserve"> </m:t>
              </m:r>
              <m:sSup>
                <m:sSupPr>
                  <m:ctrlPr>
                    <w:rPr>
                      <w:rFonts w:ascii="Cambria Math" w:hAnsi="Cambria Math"/>
                      <w:sz w:val="23"/>
                      <w:szCs w:val="23"/>
                    </w:rPr>
                  </m:ctrlPr>
                </m:sSupPr>
                <m:e>
                  <m:d>
                    <m:dPr>
                      <m:ctrlPr>
                        <w:rPr>
                          <w:rFonts w:ascii="Cambria Math" w:eastAsia="TimesNewRomanPSMT" w:hAnsi="Cambria Math"/>
                          <w:sz w:val="23"/>
                          <w:szCs w:val="23"/>
                        </w:rPr>
                      </m:ctrlPr>
                    </m:dPr>
                    <m:e>
                      <m:r>
                        <m:rPr>
                          <m:sty m:val="b"/>
                        </m:rPr>
                        <w:rPr>
                          <w:rFonts w:ascii="Cambria Math" w:eastAsia="TimesNewRomanPSMT"/>
                          <w:sz w:val="23"/>
                          <w:szCs w:val="23"/>
                        </w:rPr>
                        <m:t>ΣX</m:t>
                      </m:r>
                    </m:e>
                  </m:d>
                </m:e>
                <m:sup>
                  <m:r>
                    <m:rPr>
                      <m:sty m:val="b"/>
                    </m:rPr>
                    <w:rPr>
                      <w:sz w:val="23"/>
                      <w:szCs w:val="23"/>
                    </w:rPr>
                    <m:t>2</m:t>
                  </m:r>
                </m:sup>
              </m:sSup>
            </m:den>
          </m:f>
        </m:oMath>
      </m:oMathPara>
    </w:p>
    <w:p w:rsidR="00F03ECA" w:rsidRPr="00BF532E" w:rsidRDefault="00F03ECA" w:rsidP="00BF532E">
      <w:pPr>
        <w:pStyle w:val="Heading3"/>
        <w:keepNext w:val="0"/>
        <w:ind w:left="360"/>
        <w:jc w:val="both"/>
        <w:rPr>
          <w:b w:val="0"/>
          <w:sz w:val="23"/>
          <w:szCs w:val="23"/>
          <w:shd w:val="clear" w:color="auto" w:fill="FFFFFF"/>
          <w:lang w:val="id-ID"/>
        </w:rPr>
      </w:pPr>
      <m:oMathPara>
        <m:oMathParaPr>
          <m:jc m:val="left"/>
        </m:oMathParaPr>
        <m:oMath>
          <m:r>
            <m:rPr>
              <m:sty m:val="bi"/>
            </m:rPr>
            <w:rPr>
              <w:rFonts w:ascii="Cambria Math"/>
              <w:sz w:val="23"/>
              <w:szCs w:val="23"/>
              <w:shd w:val="clear" w:color="auto" w:fill="FFFFFF"/>
            </w:rPr>
            <m:t xml:space="preserve">       =</m:t>
          </m:r>
          <m:f>
            <m:fPr>
              <m:ctrlPr>
                <w:rPr>
                  <w:rFonts w:ascii="Cambria Math" w:hAnsi="Cambria Math"/>
                  <w:b w:val="0"/>
                  <w:i/>
                  <w:sz w:val="23"/>
                  <w:szCs w:val="23"/>
                  <w:shd w:val="clear" w:color="auto" w:fill="FFFFFF"/>
                </w:rPr>
              </m:ctrlPr>
            </m:fPr>
            <m:num>
              <m:r>
                <m:rPr>
                  <m:sty m:val="bi"/>
                </m:rPr>
                <w:rPr>
                  <w:rFonts w:ascii="Cambria Math"/>
                  <w:sz w:val="23"/>
                  <w:szCs w:val="23"/>
                  <w:shd w:val="clear" w:color="auto" w:fill="FFFFFF"/>
                </w:rPr>
                <m:t>87.441399</m:t>
              </m:r>
              <m:r>
                <m:rPr>
                  <m:sty m:val="bi"/>
                </m:rPr>
                <w:rPr>
                  <w:sz w:val="23"/>
                  <w:szCs w:val="23"/>
                  <w:shd w:val="clear" w:color="auto" w:fill="FFFFFF"/>
                </w:rPr>
                <m:t>-</m:t>
              </m:r>
              <m:d>
                <m:dPr>
                  <m:ctrlPr>
                    <w:rPr>
                      <w:rFonts w:ascii="Cambria Math" w:hAnsi="Cambria Math"/>
                      <w:b w:val="0"/>
                      <w:i/>
                      <w:sz w:val="23"/>
                      <w:szCs w:val="23"/>
                      <w:shd w:val="clear" w:color="auto" w:fill="FFFFFF"/>
                    </w:rPr>
                  </m:ctrlPr>
                </m:dPr>
                <m:e>
                  <m:r>
                    <m:rPr>
                      <m:sty m:val="b"/>
                    </m:rPr>
                    <w:rPr>
                      <w:rFonts w:ascii="Cambria Math"/>
                      <w:sz w:val="23"/>
                      <w:szCs w:val="23"/>
                      <w:shd w:val="clear" w:color="auto" w:fill="FFFFFF"/>
                    </w:rPr>
                    <m:t>8001</m:t>
                  </m:r>
                  <m:ctrlPr>
                    <w:rPr>
                      <w:rFonts w:ascii="Cambria Math" w:hAnsi="Cambria Math"/>
                      <w:b w:val="0"/>
                      <w:sz w:val="23"/>
                      <w:szCs w:val="23"/>
                      <w:shd w:val="clear" w:color="auto" w:fill="FFFFFF"/>
                    </w:rPr>
                  </m:ctrlPr>
                </m:e>
              </m:d>
              <m:d>
                <m:dPr>
                  <m:ctrlPr>
                    <w:rPr>
                      <w:rFonts w:ascii="Cambria Math" w:hAnsi="Cambria Math"/>
                      <w:sz w:val="23"/>
                      <w:szCs w:val="23"/>
                      <w:shd w:val="clear" w:color="auto" w:fill="FFFFFF"/>
                    </w:rPr>
                  </m:ctrlPr>
                </m:dPr>
                <m:e>
                  <m:r>
                    <m:rPr>
                      <m:sty m:val="b"/>
                    </m:rPr>
                    <w:rPr>
                      <w:rFonts w:ascii="Cambria Math"/>
                      <w:sz w:val="23"/>
                      <w:szCs w:val="23"/>
                      <w:shd w:val="clear" w:color="auto" w:fill="FFFFFF"/>
                    </w:rPr>
                    <m:t>4723</m:t>
                  </m:r>
                </m:e>
              </m:d>
            </m:num>
            <m:den>
              <m:r>
                <m:rPr>
                  <m:sty m:val="bi"/>
                </m:rPr>
                <w:rPr>
                  <w:rFonts w:ascii="Cambria Math"/>
                  <w:sz w:val="23"/>
                  <w:szCs w:val="23"/>
                  <w:shd w:val="clear" w:color="auto" w:fill="FFFFFF"/>
                </w:rPr>
                <m:t xml:space="preserve">87. </m:t>
              </m:r>
              <m:r>
                <m:rPr>
                  <m:sty m:val="b"/>
                </m:rPr>
                <w:rPr>
                  <w:rFonts w:ascii="Cambria Math"/>
                  <w:sz w:val="23"/>
                  <w:szCs w:val="23"/>
                  <w:shd w:val="clear" w:color="auto" w:fill="FFFFFF"/>
                </w:rPr>
                <m:t>756287</m:t>
              </m:r>
              <m:r>
                <m:rPr>
                  <m:sty m:val="b"/>
                </m:rPr>
                <w:rPr>
                  <w:sz w:val="23"/>
                  <w:szCs w:val="23"/>
                  <w:shd w:val="clear" w:color="auto" w:fill="FFFFFF"/>
                </w:rPr>
                <m:t>-</m:t>
              </m:r>
              <m:sSup>
                <m:sSupPr>
                  <m:ctrlPr>
                    <w:rPr>
                      <w:rFonts w:ascii="Cambria Math" w:hAnsi="Cambria Math"/>
                      <w:sz w:val="23"/>
                      <w:szCs w:val="23"/>
                      <w:shd w:val="clear" w:color="auto" w:fill="FFFFFF"/>
                    </w:rPr>
                  </m:ctrlPr>
                </m:sSupPr>
                <m:e>
                  <m:d>
                    <m:dPr>
                      <m:ctrlPr>
                        <w:rPr>
                          <w:rFonts w:ascii="Cambria Math" w:hAnsi="Cambria Math"/>
                          <w:sz w:val="23"/>
                          <w:szCs w:val="23"/>
                          <w:shd w:val="clear" w:color="auto" w:fill="FFFFFF"/>
                        </w:rPr>
                      </m:ctrlPr>
                    </m:dPr>
                    <m:e>
                      <m:r>
                        <m:rPr>
                          <m:sty m:val="b"/>
                        </m:rPr>
                        <w:rPr>
                          <w:rFonts w:ascii="Cambria Math"/>
                          <w:sz w:val="23"/>
                          <w:szCs w:val="23"/>
                          <w:shd w:val="clear" w:color="auto" w:fill="FFFFFF"/>
                        </w:rPr>
                        <m:t>8001</m:t>
                      </m:r>
                    </m:e>
                  </m:d>
                </m:e>
                <m:sup>
                  <m:r>
                    <m:rPr>
                      <m:sty m:val="b"/>
                    </m:rPr>
                    <w:rPr>
                      <w:sz w:val="23"/>
                      <w:szCs w:val="23"/>
                      <w:shd w:val="clear" w:color="auto" w:fill="FFFFFF"/>
                    </w:rPr>
                    <m:t>2</m:t>
                  </m:r>
                </m:sup>
              </m:sSup>
            </m:den>
          </m:f>
        </m:oMath>
      </m:oMathPara>
    </w:p>
    <w:p w:rsidR="00BF532E" w:rsidRPr="00BF532E" w:rsidRDefault="00BF532E" w:rsidP="00BF532E">
      <w:pPr>
        <w:rPr>
          <w:i/>
          <w:lang w:val="id-ID"/>
        </w:rPr>
      </w:pPr>
    </w:p>
    <w:p w:rsidR="00F03ECA" w:rsidRPr="000251D3" w:rsidRDefault="00F03ECA" w:rsidP="002862A5">
      <w:pPr>
        <w:pStyle w:val="Heading3"/>
        <w:ind w:left="709"/>
        <w:jc w:val="left"/>
        <w:rPr>
          <w:b w:val="0"/>
          <w:sz w:val="23"/>
          <w:szCs w:val="23"/>
        </w:rPr>
      </w:pPr>
      <m:oMathPara>
        <m:oMathParaPr>
          <m:jc m:val="left"/>
        </m:oMathParaPr>
        <m:oMath>
          <m:r>
            <m:rPr>
              <m:sty m:val="bi"/>
            </m:rPr>
            <w:rPr>
              <w:rFonts w:ascii="Cambria Math"/>
              <w:sz w:val="23"/>
              <w:szCs w:val="23"/>
            </w:rPr>
            <w:lastRenderedPageBreak/>
            <m:t>=</m:t>
          </m:r>
          <m:f>
            <m:fPr>
              <m:ctrlPr>
                <w:rPr>
                  <w:rFonts w:ascii="Cambria Math" w:hAnsi="Cambria Math"/>
                  <w:b w:val="0"/>
                  <w:i/>
                  <w:sz w:val="23"/>
                  <w:szCs w:val="23"/>
                </w:rPr>
              </m:ctrlPr>
            </m:fPr>
            <m:num>
              <m:r>
                <m:rPr>
                  <m:sty m:val="bi"/>
                </m:rPr>
                <w:rPr>
                  <w:rFonts w:ascii="Cambria Math"/>
                  <w:sz w:val="23"/>
                  <w:szCs w:val="23"/>
                </w:rPr>
                <m:t>38401713</m:t>
              </m:r>
              <m:r>
                <m:rPr>
                  <m:sty m:val="bi"/>
                </m:rPr>
                <w:rPr>
                  <w:sz w:val="23"/>
                  <w:szCs w:val="23"/>
                </w:rPr>
                <m:t>-</m:t>
              </m:r>
              <m:r>
                <m:rPr>
                  <m:sty m:val="bi"/>
                </m:rPr>
                <w:rPr>
                  <w:rFonts w:ascii="Cambria Math"/>
                  <w:sz w:val="23"/>
                  <w:szCs w:val="23"/>
                </w:rPr>
                <m:t xml:space="preserve">37788723 </m:t>
              </m:r>
            </m:num>
            <m:den>
              <m:r>
                <m:rPr>
                  <m:sty m:val="bi"/>
                </m:rPr>
                <w:rPr>
                  <w:rFonts w:ascii="Cambria Math"/>
                  <w:sz w:val="23"/>
                  <w:szCs w:val="23"/>
                </w:rPr>
                <m:t>65796969</m:t>
              </m:r>
              <m:r>
                <m:rPr>
                  <m:sty m:val="bi"/>
                </m:rPr>
                <w:rPr>
                  <w:sz w:val="23"/>
                  <w:szCs w:val="23"/>
                </w:rPr>
                <m:t>-</m:t>
              </m:r>
              <m:r>
                <m:rPr>
                  <m:sty m:val="bi"/>
                </m:rPr>
                <w:rPr>
                  <w:rFonts w:ascii="Cambria Math"/>
                  <w:sz w:val="23"/>
                  <w:szCs w:val="23"/>
                </w:rPr>
                <m:t>64016001</m:t>
              </m:r>
            </m:den>
          </m:f>
        </m:oMath>
      </m:oMathPara>
    </w:p>
    <w:p w:rsidR="00F03ECA" w:rsidRPr="000251D3" w:rsidRDefault="00F03ECA" w:rsidP="002862A5">
      <w:pPr>
        <w:pStyle w:val="Heading3"/>
        <w:ind w:left="426"/>
        <w:jc w:val="left"/>
        <w:rPr>
          <w:b w:val="0"/>
          <w:sz w:val="23"/>
          <w:szCs w:val="23"/>
          <w:shd w:val="clear" w:color="auto" w:fill="FFFFFF"/>
        </w:rPr>
      </w:pPr>
    </w:p>
    <w:p w:rsidR="00F03ECA" w:rsidRPr="000251D3" w:rsidRDefault="002862A5" w:rsidP="002862A5">
      <w:pPr>
        <w:pStyle w:val="Heading3"/>
        <w:ind w:left="709"/>
        <w:jc w:val="left"/>
        <w:rPr>
          <w:b w:val="0"/>
          <w:sz w:val="23"/>
          <w:szCs w:val="23"/>
          <w:shd w:val="clear" w:color="auto" w:fill="FFFFFF"/>
        </w:rPr>
      </w:pPr>
      <m:oMath>
        <m:r>
          <m:rPr>
            <m:sty m:val="bi"/>
          </m:rPr>
          <w:rPr>
            <w:rFonts w:ascii="Cambria Math"/>
            <w:sz w:val="23"/>
            <w:szCs w:val="23"/>
            <w:shd w:val="clear" w:color="auto" w:fill="FFFFFF"/>
          </w:rPr>
          <m:t xml:space="preserve">= </m:t>
        </m:r>
        <m:f>
          <m:fPr>
            <m:ctrlPr>
              <w:rPr>
                <w:rFonts w:ascii="Cambria Math" w:hAnsi="Cambria Math"/>
                <w:b w:val="0"/>
                <w:i/>
                <w:sz w:val="23"/>
                <w:szCs w:val="23"/>
                <w:shd w:val="clear" w:color="auto" w:fill="FFFFFF"/>
              </w:rPr>
            </m:ctrlPr>
          </m:fPr>
          <m:num>
            <m:r>
              <m:rPr>
                <m:sty m:val="bi"/>
              </m:rPr>
              <w:rPr>
                <w:rFonts w:ascii="Cambria Math"/>
                <w:sz w:val="23"/>
                <w:szCs w:val="23"/>
                <w:shd w:val="clear" w:color="auto" w:fill="FFFFFF"/>
              </w:rPr>
              <m:t>612990</m:t>
            </m:r>
          </m:num>
          <m:den>
            <m:r>
              <m:rPr>
                <m:sty m:val="bi"/>
              </m:rPr>
              <w:rPr>
                <w:rFonts w:ascii="Cambria Math"/>
                <w:sz w:val="23"/>
                <w:szCs w:val="23"/>
                <w:shd w:val="clear" w:color="auto" w:fill="FFFFFF"/>
              </w:rPr>
              <m:t>1780968</m:t>
            </m:r>
          </m:den>
        </m:f>
      </m:oMath>
      <w:r w:rsidR="00F03ECA" w:rsidRPr="000251D3">
        <w:rPr>
          <w:b w:val="0"/>
          <w:sz w:val="23"/>
          <w:szCs w:val="23"/>
          <w:shd w:val="clear" w:color="auto" w:fill="FFFFFF"/>
        </w:rPr>
        <w:t xml:space="preserve"> </w:t>
      </w:r>
    </w:p>
    <w:p w:rsidR="00F03ECA" w:rsidRPr="000251D3" w:rsidRDefault="00F03ECA" w:rsidP="002862A5">
      <w:pPr>
        <w:pStyle w:val="Heading3"/>
        <w:ind w:left="426" w:firstLine="720"/>
        <w:jc w:val="left"/>
        <w:rPr>
          <w:b w:val="0"/>
          <w:sz w:val="23"/>
          <w:szCs w:val="23"/>
          <w:shd w:val="clear" w:color="auto" w:fill="FFFFFF"/>
        </w:rPr>
      </w:pPr>
    </w:p>
    <w:p w:rsidR="00F03ECA" w:rsidRPr="000251D3" w:rsidRDefault="00F03ECA" w:rsidP="002862A5">
      <w:pPr>
        <w:pStyle w:val="Heading3"/>
        <w:ind w:left="426" w:firstLine="283"/>
        <w:jc w:val="left"/>
        <w:rPr>
          <w:b w:val="0"/>
          <w:sz w:val="23"/>
          <w:szCs w:val="23"/>
        </w:rPr>
      </w:pPr>
      <w:r w:rsidRPr="000251D3">
        <w:rPr>
          <w:b w:val="0"/>
          <w:sz w:val="23"/>
          <w:szCs w:val="23"/>
          <w:shd w:val="clear" w:color="auto" w:fill="FFFFFF"/>
        </w:rPr>
        <w:t>= 0,346</w:t>
      </w:r>
    </w:p>
    <w:p w:rsidR="009376B5" w:rsidRPr="000251D3" w:rsidRDefault="009376B5" w:rsidP="00F03ECA">
      <w:pPr>
        <w:pStyle w:val="Heading3"/>
        <w:ind w:firstLine="720"/>
        <w:jc w:val="both"/>
        <w:rPr>
          <w:b w:val="0"/>
          <w:sz w:val="23"/>
          <w:szCs w:val="23"/>
        </w:rPr>
      </w:pPr>
    </w:p>
    <w:p w:rsidR="00F03ECA" w:rsidRDefault="00F03ECA" w:rsidP="002862A5">
      <w:pPr>
        <w:pStyle w:val="Heading3"/>
        <w:ind w:firstLine="567"/>
        <w:jc w:val="both"/>
        <w:rPr>
          <w:b w:val="0"/>
          <w:sz w:val="23"/>
          <w:szCs w:val="23"/>
          <w:lang w:val="id-ID"/>
        </w:rPr>
      </w:pPr>
      <w:r w:rsidRPr="000251D3">
        <w:rPr>
          <w:b w:val="0"/>
          <w:sz w:val="23"/>
          <w:szCs w:val="23"/>
        </w:rPr>
        <w:t xml:space="preserve">Perhitungan analisis regresi sederhana pada data variabel efektivitas proses belajar mengajar atas sarana dan prasarana pendidikan menghasilkan arah regresi b sebesar 0,346 dan konstanta a sebesar 23,854. </w:t>
      </w:r>
      <w:proofErr w:type="gramStart"/>
      <w:r w:rsidRPr="000251D3">
        <w:rPr>
          <w:b w:val="0"/>
          <w:sz w:val="23"/>
          <w:szCs w:val="23"/>
        </w:rPr>
        <w:t>Pada koefisien b sebesar 0,346 yang bertanda positif pada koefisien ini, berarti jika sarana dan prasarana pendidikan (X) naik satu satuan maka efektivitas proses belajar mengajar (Y) naik sebesar 0,346 tanpa ada dimensi lainnya.</w:t>
      </w:r>
      <w:proofErr w:type="gramEnd"/>
      <w:r w:rsidRPr="000251D3">
        <w:rPr>
          <w:b w:val="0"/>
          <w:sz w:val="23"/>
          <w:szCs w:val="23"/>
        </w:rPr>
        <w:t xml:space="preserve"> </w:t>
      </w:r>
      <w:proofErr w:type="gramStart"/>
      <w:r w:rsidRPr="000251D3">
        <w:rPr>
          <w:b w:val="0"/>
          <w:sz w:val="23"/>
          <w:szCs w:val="23"/>
        </w:rPr>
        <w:t>Setelah harga a dan b ditemukan, selanjutnya menyusun persamaan regresi linear.</w:t>
      </w:r>
      <w:proofErr w:type="gramEnd"/>
      <w:r w:rsidRPr="000251D3">
        <w:rPr>
          <w:b w:val="0"/>
          <w:sz w:val="23"/>
          <w:szCs w:val="23"/>
        </w:rPr>
        <w:t xml:space="preserve"> Persamaan regresi sarana dan prasarana pendidikan dengan efektivitas proses belajar mengajar sebagai </w:t>
      </w:r>
      <w:proofErr w:type="gramStart"/>
      <w:r w:rsidRPr="000251D3">
        <w:rPr>
          <w:b w:val="0"/>
          <w:sz w:val="23"/>
          <w:szCs w:val="23"/>
        </w:rPr>
        <w:t>berikut :</w:t>
      </w:r>
      <w:proofErr w:type="gramEnd"/>
    </w:p>
    <w:p w:rsidR="00F03ECA" w:rsidRPr="000251D3" w:rsidRDefault="00F03ECA" w:rsidP="00F03ECA">
      <w:pPr>
        <w:autoSpaceDE w:val="0"/>
        <w:autoSpaceDN w:val="0"/>
        <w:adjustRightInd w:val="0"/>
        <w:ind w:left="1440" w:firstLine="720"/>
        <w:jc w:val="both"/>
        <w:rPr>
          <w:sz w:val="23"/>
          <w:szCs w:val="23"/>
        </w:rPr>
      </w:pPr>
      <w:r w:rsidRPr="000251D3">
        <w:rPr>
          <w:sz w:val="23"/>
          <w:szCs w:val="23"/>
        </w:rPr>
        <w:t>Y’ = a + bX</w:t>
      </w:r>
    </w:p>
    <w:p w:rsidR="00F03ECA" w:rsidRPr="000251D3" w:rsidRDefault="00F03ECA" w:rsidP="00F03ECA">
      <w:pPr>
        <w:autoSpaceDE w:val="0"/>
        <w:autoSpaceDN w:val="0"/>
        <w:adjustRightInd w:val="0"/>
        <w:ind w:left="1440" w:firstLine="720"/>
        <w:jc w:val="both"/>
        <w:rPr>
          <w:sz w:val="23"/>
          <w:szCs w:val="23"/>
        </w:rPr>
      </w:pPr>
      <w:r w:rsidRPr="000251D3">
        <w:rPr>
          <w:sz w:val="23"/>
          <w:szCs w:val="23"/>
        </w:rPr>
        <w:t xml:space="preserve">     = 23,854 + 0,346 (10)</w:t>
      </w:r>
    </w:p>
    <w:p w:rsidR="00F03ECA" w:rsidRPr="000251D3" w:rsidRDefault="00F03ECA" w:rsidP="00F03ECA">
      <w:pPr>
        <w:autoSpaceDE w:val="0"/>
        <w:autoSpaceDN w:val="0"/>
        <w:adjustRightInd w:val="0"/>
        <w:ind w:left="1440" w:firstLine="720"/>
        <w:jc w:val="both"/>
        <w:rPr>
          <w:sz w:val="23"/>
          <w:szCs w:val="23"/>
        </w:rPr>
      </w:pPr>
      <w:r w:rsidRPr="000251D3">
        <w:rPr>
          <w:sz w:val="23"/>
          <w:szCs w:val="23"/>
        </w:rPr>
        <w:t xml:space="preserve">     = 23,854 + 3</w:t>
      </w:r>
      <w:proofErr w:type="gramStart"/>
      <w:r w:rsidRPr="000251D3">
        <w:rPr>
          <w:sz w:val="23"/>
          <w:szCs w:val="23"/>
        </w:rPr>
        <w:t>,46</w:t>
      </w:r>
      <w:proofErr w:type="gramEnd"/>
    </w:p>
    <w:p w:rsidR="002862A5" w:rsidRDefault="00F03ECA" w:rsidP="002862A5">
      <w:pPr>
        <w:autoSpaceDE w:val="0"/>
        <w:autoSpaceDN w:val="0"/>
        <w:adjustRightInd w:val="0"/>
        <w:ind w:left="2160"/>
        <w:jc w:val="both"/>
        <w:rPr>
          <w:sz w:val="23"/>
          <w:szCs w:val="23"/>
          <w:lang w:val="id-ID"/>
        </w:rPr>
      </w:pPr>
      <w:r w:rsidRPr="000251D3">
        <w:rPr>
          <w:sz w:val="23"/>
          <w:szCs w:val="23"/>
        </w:rPr>
        <w:t xml:space="preserve">     = 27,314</w:t>
      </w:r>
    </w:p>
    <w:p w:rsidR="00BF532E" w:rsidRDefault="00BF532E" w:rsidP="002862A5">
      <w:pPr>
        <w:autoSpaceDE w:val="0"/>
        <w:autoSpaceDN w:val="0"/>
        <w:adjustRightInd w:val="0"/>
        <w:jc w:val="both"/>
        <w:rPr>
          <w:b/>
          <w:i/>
          <w:sz w:val="23"/>
          <w:szCs w:val="23"/>
          <w:lang w:val="id-ID"/>
        </w:rPr>
      </w:pPr>
    </w:p>
    <w:p w:rsidR="002862A5" w:rsidRDefault="00F03ECA" w:rsidP="002862A5">
      <w:pPr>
        <w:autoSpaceDE w:val="0"/>
        <w:autoSpaceDN w:val="0"/>
        <w:adjustRightInd w:val="0"/>
        <w:jc w:val="both"/>
        <w:rPr>
          <w:b/>
          <w:i/>
          <w:sz w:val="23"/>
          <w:szCs w:val="23"/>
          <w:lang w:val="id-ID"/>
        </w:rPr>
      </w:pPr>
      <w:r w:rsidRPr="002862A5">
        <w:rPr>
          <w:b/>
          <w:i/>
          <w:sz w:val="23"/>
          <w:szCs w:val="23"/>
        </w:rPr>
        <w:t>Perhitungan Uji F</w:t>
      </w:r>
    </w:p>
    <w:p w:rsidR="002862A5" w:rsidRDefault="00F03ECA" w:rsidP="002862A5">
      <w:pPr>
        <w:autoSpaceDE w:val="0"/>
        <w:autoSpaceDN w:val="0"/>
        <w:adjustRightInd w:val="0"/>
        <w:ind w:firstLine="567"/>
        <w:jc w:val="both"/>
        <w:rPr>
          <w:sz w:val="23"/>
          <w:szCs w:val="23"/>
          <w:lang w:val="id-ID"/>
        </w:rPr>
      </w:pPr>
      <w:r w:rsidRPr="000251D3">
        <w:rPr>
          <w:sz w:val="23"/>
          <w:szCs w:val="23"/>
        </w:rPr>
        <w:t xml:space="preserve">Dari hasil koefisien regresi tersebut dapat digambarkan persamaan regresi Y = 23,854 + 0,346X. </w:t>
      </w:r>
      <w:proofErr w:type="gramStart"/>
      <w:r w:rsidRPr="000251D3">
        <w:rPr>
          <w:sz w:val="23"/>
          <w:szCs w:val="23"/>
        </w:rPr>
        <w:t>Persamaan regresi ini baru dapat digunakan untuk keperluan prediksi apabila telah memenuhi syarat kelinearan dan keberartian.</w:t>
      </w:r>
      <w:proofErr w:type="gramEnd"/>
    </w:p>
    <w:p w:rsidR="002862A5" w:rsidRDefault="00F03ECA" w:rsidP="002862A5">
      <w:pPr>
        <w:autoSpaceDE w:val="0"/>
        <w:autoSpaceDN w:val="0"/>
        <w:adjustRightInd w:val="0"/>
        <w:ind w:firstLine="567"/>
        <w:jc w:val="both"/>
        <w:rPr>
          <w:sz w:val="23"/>
          <w:szCs w:val="23"/>
          <w:lang w:val="id-ID"/>
        </w:rPr>
      </w:pPr>
      <w:r w:rsidRPr="000251D3">
        <w:rPr>
          <w:sz w:val="23"/>
          <w:szCs w:val="23"/>
        </w:rPr>
        <w:t xml:space="preserve">Untuk mengetahui derajad keberartian dan keliniearan persamaan regresi, dilakukan uji F dan hasilnya Ho menyatakan bahwa sarana dan prasarana pendidikan (X) tidak berpengaruh terhadap efektivitas proses belajar mengajar (Y). Sedangkan Hk menyatakan bahwa sarana dan prasarana pendidikan (X) berpengaruh terhadap efektivitas proses belajar mengajar (Y), kemudian menentukan F tabel dengan menggunakan tingkat keyakinan </w:t>
      </w:r>
      <w:r w:rsidRPr="000251D3">
        <w:rPr>
          <w:rFonts w:eastAsia="TimesNewRomanPSMT"/>
          <w:sz w:val="23"/>
          <w:szCs w:val="23"/>
        </w:rPr>
        <w:t>α = 5% dan tingkat kebebasan</w:t>
      </w:r>
      <w:r w:rsidRPr="000251D3">
        <w:rPr>
          <w:sz w:val="23"/>
          <w:szCs w:val="23"/>
        </w:rPr>
        <w:t xml:space="preserve"> (</w:t>
      </w:r>
      <w:proofErr w:type="gramStart"/>
      <w:r w:rsidRPr="000251D3">
        <w:rPr>
          <w:sz w:val="23"/>
          <w:szCs w:val="23"/>
        </w:rPr>
        <w:t>df</w:t>
      </w:r>
      <w:proofErr w:type="gramEnd"/>
      <w:r w:rsidRPr="000251D3">
        <w:rPr>
          <w:sz w:val="23"/>
          <w:szCs w:val="23"/>
        </w:rPr>
        <w:t xml:space="preserve">) = (k); (n-k)-1 = 86 = 85. Dari nilai </w:t>
      </w:r>
      <w:proofErr w:type="gramStart"/>
      <w:r w:rsidRPr="000251D3">
        <w:rPr>
          <w:sz w:val="23"/>
          <w:szCs w:val="23"/>
        </w:rPr>
        <w:t>df</w:t>
      </w:r>
      <w:proofErr w:type="gramEnd"/>
      <w:r w:rsidRPr="000251D3">
        <w:rPr>
          <w:sz w:val="23"/>
          <w:szCs w:val="23"/>
        </w:rPr>
        <w:t xml:space="preserve"> ini dapat diperiksa nilai F table sebesar 1,430, sedang F hitung sebesar </w:t>
      </w:r>
      <w:r w:rsidRPr="000251D3">
        <w:rPr>
          <w:color w:val="000000"/>
          <w:sz w:val="23"/>
          <w:szCs w:val="23"/>
        </w:rPr>
        <w:t>76.276</w:t>
      </w:r>
      <w:r w:rsidRPr="000251D3">
        <w:rPr>
          <w:sz w:val="23"/>
          <w:szCs w:val="23"/>
        </w:rPr>
        <w:t xml:space="preserve">. </w:t>
      </w:r>
    </w:p>
    <w:p w:rsidR="002862A5" w:rsidRDefault="00F03ECA" w:rsidP="002862A5">
      <w:pPr>
        <w:autoSpaceDE w:val="0"/>
        <w:autoSpaceDN w:val="0"/>
        <w:adjustRightInd w:val="0"/>
        <w:ind w:firstLine="567"/>
        <w:jc w:val="both"/>
        <w:rPr>
          <w:i/>
          <w:sz w:val="23"/>
          <w:szCs w:val="23"/>
          <w:lang w:val="id-ID"/>
        </w:rPr>
      </w:pPr>
      <w:r w:rsidRPr="000251D3">
        <w:rPr>
          <w:sz w:val="23"/>
          <w:szCs w:val="23"/>
        </w:rPr>
        <w:t xml:space="preserve">Dengan melihat besarnya F tabel 1,430 dan F hitung </w:t>
      </w:r>
      <w:r w:rsidRPr="000251D3">
        <w:rPr>
          <w:color w:val="000000"/>
          <w:sz w:val="23"/>
          <w:szCs w:val="23"/>
        </w:rPr>
        <w:t xml:space="preserve">76.276 </w:t>
      </w:r>
      <w:r w:rsidRPr="000251D3">
        <w:rPr>
          <w:sz w:val="23"/>
          <w:szCs w:val="23"/>
        </w:rPr>
        <w:t xml:space="preserve">di mana nilai F hitung &gt; F tabel atau </w:t>
      </w:r>
      <w:r w:rsidRPr="000251D3">
        <w:rPr>
          <w:color w:val="000000"/>
          <w:sz w:val="23"/>
          <w:szCs w:val="23"/>
        </w:rPr>
        <w:t xml:space="preserve">76.276 </w:t>
      </w:r>
      <w:r w:rsidRPr="000251D3">
        <w:rPr>
          <w:sz w:val="23"/>
          <w:szCs w:val="23"/>
        </w:rPr>
        <w:t>&gt; 1,430 dan F hitung terletak pada daerah tolak, maka Ho ditolak dan Hk diterima, berarti Hk menyatakan bahwa sarana dan prasarana pendidikan (X) berpengaruh terhadap efektivitas proses belajar mengajar (Y) dapat diterima. Sedangkan nilai signifikan 0.000 lebih keci</w:t>
      </w:r>
      <w:r w:rsidRPr="000251D3">
        <w:rPr>
          <w:rFonts w:eastAsia="TimesNewRomanPSMT"/>
          <w:sz w:val="23"/>
          <w:szCs w:val="23"/>
        </w:rPr>
        <w:t>l dari α (0</w:t>
      </w:r>
      <w:proofErr w:type="gramStart"/>
      <w:r w:rsidRPr="000251D3">
        <w:rPr>
          <w:rFonts w:eastAsia="TimesNewRomanPSMT"/>
          <w:sz w:val="23"/>
          <w:szCs w:val="23"/>
        </w:rPr>
        <w:t>,05</w:t>
      </w:r>
      <w:proofErr w:type="gramEnd"/>
      <w:r w:rsidRPr="000251D3">
        <w:rPr>
          <w:rFonts w:eastAsia="TimesNewRomanPSMT"/>
          <w:sz w:val="23"/>
          <w:szCs w:val="23"/>
        </w:rPr>
        <w:t>). Maka hasil pengujian berpengaruh positif</w:t>
      </w:r>
      <w:r w:rsidRPr="000251D3">
        <w:rPr>
          <w:sz w:val="23"/>
          <w:szCs w:val="23"/>
        </w:rPr>
        <w:t xml:space="preserve"> dan signifikan terhadap efektivitas proses belajar mengajar (Y).</w:t>
      </w:r>
    </w:p>
    <w:p w:rsidR="00BF532E" w:rsidRDefault="00BF532E" w:rsidP="00F03ECA">
      <w:pPr>
        <w:pStyle w:val="Heading3"/>
        <w:jc w:val="both"/>
        <w:rPr>
          <w:i/>
          <w:sz w:val="23"/>
          <w:szCs w:val="23"/>
          <w:lang w:val="id-ID"/>
        </w:rPr>
      </w:pPr>
    </w:p>
    <w:p w:rsidR="00F03ECA" w:rsidRPr="000251D3" w:rsidRDefault="00F03ECA" w:rsidP="00F03ECA">
      <w:pPr>
        <w:pStyle w:val="Heading3"/>
        <w:jc w:val="both"/>
        <w:rPr>
          <w:i/>
          <w:sz w:val="23"/>
          <w:szCs w:val="23"/>
        </w:rPr>
      </w:pPr>
      <w:r w:rsidRPr="000251D3">
        <w:rPr>
          <w:i/>
          <w:sz w:val="23"/>
          <w:szCs w:val="23"/>
        </w:rPr>
        <w:t>Perhitungan Koefisien Determinasi</w:t>
      </w:r>
    </w:p>
    <w:p w:rsidR="002862A5" w:rsidRDefault="00F03ECA" w:rsidP="002862A5">
      <w:pPr>
        <w:pStyle w:val="Heading3"/>
        <w:ind w:firstLine="567"/>
        <w:jc w:val="both"/>
        <w:rPr>
          <w:i/>
          <w:sz w:val="23"/>
          <w:szCs w:val="23"/>
          <w:lang w:val="id-ID"/>
        </w:rPr>
      </w:pPr>
      <w:r w:rsidRPr="000251D3">
        <w:rPr>
          <w:b w:val="0"/>
          <w:sz w:val="23"/>
          <w:szCs w:val="23"/>
        </w:rPr>
        <w:t xml:space="preserve">Koefisien determinasi merupakan kuadrat dari koefisien korelasi antara variabel sarana dan prasarana pendidikan dengan efektivitas proses belajar </w:t>
      </w:r>
      <w:r w:rsidRPr="000251D3">
        <w:rPr>
          <w:b w:val="0"/>
          <w:sz w:val="23"/>
          <w:szCs w:val="23"/>
        </w:rPr>
        <w:lastRenderedPageBreak/>
        <w:t>mengajar sebesar R² = 0,473 = 47</w:t>
      </w:r>
      <w:proofErr w:type="gramStart"/>
      <w:r w:rsidRPr="000251D3">
        <w:rPr>
          <w:b w:val="0"/>
          <w:sz w:val="23"/>
          <w:szCs w:val="23"/>
        </w:rPr>
        <w:t>,3</w:t>
      </w:r>
      <w:proofErr w:type="gramEnd"/>
      <w:r w:rsidRPr="000251D3">
        <w:rPr>
          <w:b w:val="0"/>
          <w:sz w:val="23"/>
          <w:szCs w:val="23"/>
        </w:rPr>
        <w:t xml:space="preserve"> , yang menunjukkan bahwa 47,3% variansi yang terjadi pada efektivitas proses belajar mengajar dapat dijelaskan oleh sarana dan prasarana pendidikan melalui Y = 23,854 + 0,346X.</w:t>
      </w:r>
    </w:p>
    <w:p w:rsidR="00F03ECA" w:rsidRPr="002862A5" w:rsidRDefault="00F03ECA" w:rsidP="002862A5">
      <w:pPr>
        <w:pStyle w:val="Heading3"/>
        <w:ind w:firstLine="567"/>
        <w:jc w:val="both"/>
        <w:rPr>
          <w:i/>
          <w:sz w:val="23"/>
          <w:szCs w:val="23"/>
        </w:rPr>
      </w:pPr>
      <w:r w:rsidRPr="000251D3">
        <w:rPr>
          <w:b w:val="0"/>
          <w:sz w:val="23"/>
          <w:szCs w:val="23"/>
        </w:rPr>
        <w:t>Berdasarkan hasil perhitungan tersebut sumbangan sarana dan prasarana pendidikan dengan efektivitas proses belajar mengajar sebesar 47</w:t>
      </w:r>
      <w:proofErr w:type="gramStart"/>
      <w:r w:rsidRPr="000251D3">
        <w:rPr>
          <w:b w:val="0"/>
          <w:sz w:val="23"/>
          <w:szCs w:val="23"/>
        </w:rPr>
        <w:t>,3</w:t>
      </w:r>
      <w:proofErr w:type="gramEnd"/>
      <w:r w:rsidRPr="000251D3">
        <w:rPr>
          <w:b w:val="0"/>
          <w:sz w:val="23"/>
          <w:szCs w:val="23"/>
        </w:rPr>
        <w:t>%, ini menunjukkan sumbangannya sedang. Hal ini berarti efektivitas proses belajar mengajar bisa tercapai dengan hasil yang memuaskan dipengaruhi dengan sarana dan sarana pendidikan.</w:t>
      </w:r>
    </w:p>
    <w:p w:rsidR="002862A5" w:rsidRDefault="002862A5" w:rsidP="00F03ECA">
      <w:pPr>
        <w:pStyle w:val="Heading3"/>
        <w:jc w:val="both"/>
        <w:rPr>
          <w:i/>
          <w:sz w:val="23"/>
          <w:szCs w:val="23"/>
          <w:lang w:val="id-ID"/>
        </w:rPr>
      </w:pPr>
    </w:p>
    <w:p w:rsidR="00F03ECA" w:rsidRPr="000251D3" w:rsidRDefault="00F03ECA" w:rsidP="00F03ECA">
      <w:pPr>
        <w:pStyle w:val="Heading3"/>
        <w:jc w:val="both"/>
        <w:rPr>
          <w:i/>
          <w:sz w:val="23"/>
          <w:szCs w:val="23"/>
        </w:rPr>
      </w:pPr>
      <w:r w:rsidRPr="000251D3">
        <w:rPr>
          <w:i/>
          <w:sz w:val="23"/>
          <w:szCs w:val="23"/>
        </w:rPr>
        <w:t>Pembahasan</w:t>
      </w:r>
    </w:p>
    <w:p w:rsidR="002862A5" w:rsidRDefault="00F03ECA" w:rsidP="002862A5">
      <w:pPr>
        <w:pStyle w:val="Heading3"/>
        <w:ind w:firstLine="567"/>
        <w:jc w:val="both"/>
        <w:rPr>
          <w:b w:val="0"/>
          <w:sz w:val="23"/>
          <w:szCs w:val="23"/>
          <w:lang w:val="id-ID"/>
        </w:rPr>
      </w:pPr>
      <w:r w:rsidRPr="000251D3">
        <w:rPr>
          <w:b w:val="0"/>
          <w:sz w:val="23"/>
          <w:szCs w:val="23"/>
        </w:rPr>
        <w:t xml:space="preserve">Bedasarkan hasil pengujian atas variabel Sarana dan Prasarana Pendidikan dengan efektivitas proses belajar mengajar yang telah dilakukan dengan menggunakan analisis statistik regresi linear sederhana menunjukkan bahwa besarnya nilai koefisien korelasi sebesar 0,688 dan F hitung sebesar 76,276. Koefisien regresi variabel sarana dan prasarana pendidikan sebesar 0,688 memberi arti bahwa setiap peningkatan sarana dan prasarana pendidikan sebesar 0% akan meningkatkan efektivitas proses belajar mengajar sebesar 68,8%, dengan asumsi bahwa efektivitas proses belajar mengajar dianggap tetap. </w:t>
      </w:r>
    </w:p>
    <w:p w:rsidR="00F03ECA" w:rsidRPr="000251D3" w:rsidRDefault="00F03ECA" w:rsidP="002862A5">
      <w:pPr>
        <w:pStyle w:val="Heading3"/>
        <w:ind w:firstLine="567"/>
        <w:jc w:val="both"/>
        <w:rPr>
          <w:b w:val="0"/>
          <w:sz w:val="23"/>
          <w:szCs w:val="23"/>
        </w:rPr>
      </w:pPr>
      <w:r w:rsidRPr="000251D3">
        <w:rPr>
          <w:b w:val="0"/>
          <w:sz w:val="23"/>
          <w:szCs w:val="23"/>
        </w:rPr>
        <w:t>Dengan demikian sarana dan prasarana pendidikan mempunyai pengaruh positif terhadap efektivitas proses belajar mengajar mahasiswa S1 Program Studi Ilmu Administrasi Negara Fakultas Ilmu Sosial Dan Politik Universitas Mulawarman.</w:t>
      </w:r>
    </w:p>
    <w:p w:rsidR="002862A5" w:rsidRDefault="002862A5" w:rsidP="00F03ECA">
      <w:pPr>
        <w:pStyle w:val="Heading3"/>
        <w:jc w:val="both"/>
        <w:rPr>
          <w:sz w:val="23"/>
          <w:szCs w:val="23"/>
          <w:lang w:val="id-ID"/>
        </w:rPr>
      </w:pPr>
    </w:p>
    <w:p w:rsidR="00F03ECA" w:rsidRPr="000251D3" w:rsidRDefault="00F03ECA" w:rsidP="00F03ECA">
      <w:pPr>
        <w:pStyle w:val="Heading3"/>
        <w:jc w:val="both"/>
        <w:rPr>
          <w:sz w:val="23"/>
          <w:szCs w:val="23"/>
        </w:rPr>
      </w:pPr>
      <w:r w:rsidRPr="000251D3">
        <w:rPr>
          <w:sz w:val="23"/>
          <w:szCs w:val="23"/>
        </w:rPr>
        <w:t>PENUTUP</w:t>
      </w:r>
    </w:p>
    <w:p w:rsidR="00F03ECA" w:rsidRPr="000251D3" w:rsidRDefault="00F03ECA" w:rsidP="00F03ECA">
      <w:pPr>
        <w:pStyle w:val="Heading3"/>
        <w:jc w:val="both"/>
        <w:rPr>
          <w:i/>
          <w:sz w:val="23"/>
          <w:szCs w:val="23"/>
        </w:rPr>
      </w:pPr>
      <w:r w:rsidRPr="000251D3">
        <w:rPr>
          <w:i/>
          <w:sz w:val="23"/>
          <w:szCs w:val="23"/>
        </w:rPr>
        <w:t>Kesimpulan</w:t>
      </w:r>
    </w:p>
    <w:p w:rsidR="002862A5" w:rsidRDefault="00F03ECA" w:rsidP="002862A5">
      <w:pPr>
        <w:pStyle w:val="ListParagraph"/>
        <w:spacing w:after="0" w:line="240" w:lineRule="auto"/>
        <w:ind w:left="0" w:firstLine="567"/>
        <w:jc w:val="both"/>
        <w:rPr>
          <w:rFonts w:ascii="Times New Roman" w:hAnsi="Times New Roman"/>
          <w:sz w:val="23"/>
          <w:szCs w:val="23"/>
          <w:lang w:val="id-ID"/>
        </w:rPr>
      </w:pPr>
      <w:r w:rsidRPr="000251D3">
        <w:rPr>
          <w:rFonts w:ascii="Times New Roman" w:hAnsi="Times New Roman"/>
          <w:sz w:val="23"/>
          <w:szCs w:val="23"/>
        </w:rPr>
        <w:t xml:space="preserve">Berdasarkan hasil analisis data penelitian yang telah diuraikan pada </w:t>
      </w:r>
      <w:proofErr w:type="gramStart"/>
      <w:r w:rsidRPr="000251D3">
        <w:rPr>
          <w:rFonts w:ascii="Times New Roman" w:hAnsi="Times New Roman"/>
          <w:sz w:val="23"/>
          <w:szCs w:val="23"/>
        </w:rPr>
        <w:t>bab</w:t>
      </w:r>
      <w:proofErr w:type="gramEnd"/>
      <w:r w:rsidRPr="000251D3">
        <w:rPr>
          <w:rFonts w:ascii="Times New Roman" w:hAnsi="Times New Roman"/>
          <w:sz w:val="23"/>
          <w:szCs w:val="23"/>
        </w:rPr>
        <w:t xml:space="preserve"> IV, sesuai dengan proses analisis tersebut, maka dapat dit</w:t>
      </w:r>
      <w:r w:rsidR="002862A5">
        <w:rPr>
          <w:rFonts w:ascii="Times New Roman" w:hAnsi="Times New Roman"/>
          <w:sz w:val="23"/>
          <w:szCs w:val="23"/>
        </w:rPr>
        <w:t>arik kesimpulan sebagai berikut</w:t>
      </w:r>
      <w:r w:rsidRPr="000251D3">
        <w:rPr>
          <w:rFonts w:ascii="Times New Roman" w:hAnsi="Times New Roman"/>
          <w:sz w:val="23"/>
          <w:szCs w:val="23"/>
        </w:rPr>
        <w:t>:</w:t>
      </w:r>
    </w:p>
    <w:p w:rsidR="00F03ECA" w:rsidRPr="000251D3" w:rsidRDefault="00F03ECA" w:rsidP="002862A5">
      <w:pPr>
        <w:pStyle w:val="ListParagraph"/>
        <w:spacing w:after="0" w:line="240" w:lineRule="auto"/>
        <w:ind w:left="0" w:firstLine="567"/>
        <w:jc w:val="both"/>
        <w:rPr>
          <w:rFonts w:ascii="Times New Roman" w:hAnsi="Times New Roman"/>
          <w:sz w:val="23"/>
          <w:szCs w:val="23"/>
        </w:rPr>
      </w:pPr>
      <w:r w:rsidRPr="000251D3">
        <w:rPr>
          <w:rFonts w:ascii="Times New Roman" w:hAnsi="Times New Roman"/>
          <w:sz w:val="23"/>
          <w:szCs w:val="23"/>
        </w:rPr>
        <w:t xml:space="preserve">Ada hubungan positif dan signifikan antara sarana dan prasarana pendidikan terhadap efektivitas proses belajar mengajar mahasiswa S1 Program Studi Ilmu Administrasi Negara Fakultas Sosial Dan Politik. Koefisien regresi antara kedua variabel bebas dan terikat (sarana dan prasarana pendidikan terhadap efektivitas proses belajar mengajar) adalah sebesar 0,688 dan koefisien determinasinya </w:t>
      </w:r>
      <w:proofErr w:type="gramStart"/>
      <w:r w:rsidRPr="000251D3">
        <w:rPr>
          <w:rFonts w:ascii="Times New Roman" w:hAnsi="Times New Roman"/>
          <w:sz w:val="23"/>
          <w:szCs w:val="23"/>
        </w:rPr>
        <w:t>adalah  0,473</w:t>
      </w:r>
      <w:proofErr w:type="gramEnd"/>
      <w:r w:rsidRPr="000251D3">
        <w:rPr>
          <w:rFonts w:ascii="Times New Roman" w:hAnsi="Times New Roman"/>
          <w:sz w:val="23"/>
          <w:szCs w:val="23"/>
        </w:rPr>
        <w:t xml:space="preserve"> dari angka koefisien determinasi ini dapat diinterpretasikan bahwa 47,3% variansi yang ada pada variabel efektivitas proses belajar mengajar dapat diprediksi oleh variabel sarana dan prasarana pendidikan. Berdasarkan hasil pengujian signifikansi dan linieritas disimpulkan bahwa regresi </w:t>
      </w:r>
      <w:r w:rsidRPr="000251D3">
        <w:rPr>
          <w:rFonts w:ascii="Times New Roman" w:eastAsia="TimesNewRomanPSMT" w:hAnsi="Times New Roman"/>
          <w:sz w:val="23"/>
          <w:szCs w:val="23"/>
        </w:rPr>
        <w:t xml:space="preserve">Ỳ </w:t>
      </w:r>
      <w:proofErr w:type="gramStart"/>
      <w:r w:rsidRPr="000251D3">
        <w:rPr>
          <w:rFonts w:ascii="Times New Roman" w:eastAsia="TimesNewRomanPSMT" w:hAnsi="Times New Roman"/>
          <w:sz w:val="23"/>
          <w:szCs w:val="23"/>
        </w:rPr>
        <w:t xml:space="preserve">= </w:t>
      </w:r>
      <w:r w:rsidRPr="000251D3">
        <w:rPr>
          <w:rFonts w:ascii="Times New Roman" w:hAnsi="Times New Roman"/>
          <w:sz w:val="23"/>
          <w:szCs w:val="23"/>
        </w:rPr>
        <w:t xml:space="preserve"> 27,314</w:t>
      </w:r>
      <w:proofErr w:type="gramEnd"/>
      <w:r w:rsidRPr="000251D3">
        <w:rPr>
          <w:rFonts w:ascii="Times New Roman" w:hAnsi="Times New Roman"/>
          <w:b/>
          <w:sz w:val="23"/>
          <w:szCs w:val="23"/>
        </w:rPr>
        <w:t xml:space="preserve"> + </w:t>
      </w:r>
      <w:r w:rsidRPr="000251D3">
        <w:rPr>
          <w:rFonts w:ascii="Times New Roman" w:hAnsi="Times New Roman"/>
          <w:sz w:val="23"/>
          <w:szCs w:val="23"/>
        </w:rPr>
        <w:t>0</w:t>
      </w:r>
      <w:r w:rsidRPr="000251D3">
        <w:rPr>
          <w:rFonts w:ascii="Times New Roman" w:hAnsi="Times New Roman"/>
          <w:b/>
          <w:sz w:val="23"/>
          <w:szCs w:val="23"/>
        </w:rPr>
        <w:t>,</w:t>
      </w:r>
      <w:r w:rsidRPr="000251D3">
        <w:rPr>
          <w:rFonts w:ascii="Times New Roman" w:hAnsi="Times New Roman"/>
          <w:sz w:val="23"/>
          <w:szCs w:val="23"/>
        </w:rPr>
        <w:t>346X sangat signifikan dan liniear.  Angka ini mencerminkan bahwa variansi efektivitas proses belajar mengajar dapat dijelaskan oleh variabel sarana dan prasarana pendidikan secara bersama-sama sebesar 47</w:t>
      </w:r>
      <w:proofErr w:type="gramStart"/>
      <w:r w:rsidRPr="000251D3">
        <w:rPr>
          <w:rFonts w:ascii="Times New Roman" w:hAnsi="Times New Roman"/>
          <w:sz w:val="23"/>
          <w:szCs w:val="23"/>
        </w:rPr>
        <w:t>,3</w:t>
      </w:r>
      <w:proofErr w:type="gramEnd"/>
      <w:r w:rsidRPr="000251D3">
        <w:rPr>
          <w:rFonts w:ascii="Times New Roman" w:hAnsi="Times New Roman"/>
          <w:sz w:val="23"/>
          <w:szCs w:val="23"/>
        </w:rPr>
        <w:t xml:space="preserve">%. </w:t>
      </w:r>
      <w:proofErr w:type="gramStart"/>
      <w:r w:rsidRPr="000251D3">
        <w:rPr>
          <w:rFonts w:ascii="Times New Roman" w:hAnsi="Times New Roman"/>
          <w:sz w:val="23"/>
          <w:szCs w:val="23"/>
        </w:rPr>
        <w:t>Sedangkan uji keberartian menggunakan uji f diperoleh angka f hitung sebesar 76,276 dan f tabel 1,430 pada taraf signifikan 5%.</w:t>
      </w:r>
      <w:proofErr w:type="gramEnd"/>
      <w:r w:rsidRPr="000251D3">
        <w:rPr>
          <w:rFonts w:ascii="Times New Roman" w:hAnsi="Times New Roman"/>
          <w:sz w:val="23"/>
          <w:szCs w:val="23"/>
        </w:rPr>
        <w:t xml:space="preserve"> Karena f hitung lebih tinggi dari f tabel, maka hipotesis pertama teruji yang berarti terdapat pengaruh signifikan antara </w:t>
      </w:r>
      <w:r w:rsidRPr="000251D3">
        <w:rPr>
          <w:rFonts w:ascii="Times New Roman" w:hAnsi="Times New Roman"/>
          <w:sz w:val="23"/>
          <w:szCs w:val="23"/>
        </w:rPr>
        <w:lastRenderedPageBreak/>
        <w:t xml:space="preserve">sarana dan prasarana pendidikan terhadap efektivitas proses belajar mengajar mahasiswa S1 program studi ilmu administrasi Negara fakultas sosial dan politik. </w:t>
      </w:r>
    </w:p>
    <w:p w:rsidR="002862A5" w:rsidRDefault="002862A5" w:rsidP="00F03ECA">
      <w:pPr>
        <w:pStyle w:val="ListParagraph"/>
        <w:spacing w:after="0" w:line="240" w:lineRule="auto"/>
        <w:ind w:left="0"/>
        <w:jc w:val="both"/>
        <w:rPr>
          <w:rFonts w:ascii="Times New Roman" w:hAnsi="Times New Roman"/>
          <w:b/>
          <w:i/>
          <w:sz w:val="23"/>
          <w:szCs w:val="23"/>
          <w:lang w:val="id-ID"/>
        </w:rPr>
      </w:pPr>
    </w:p>
    <w:p w:rsidR="00F03ECA" w:rsidRPr="000251D3" w:rsidRDefault="00F03ECA" w:rsidP="00F03ECA">
      <w:pPr>
        <w:pStyle w:val="ListParagraph"/>
        <w:spacing w:after="0" w:line="240" w:lineRule="auto"/>
        <w:ind w:left="0"/>
        <w:jc w:val="both"/>
        <w:rPr>
          <w:rFonts w:ascii="Times New Roman" w:hAnsi="Times New Roman"/>
          <w:b/>
          <w:i/>
          <w:sz w:val="23"/>
          <w:szCs w:val="23"/>
        </w:rPr>
      </w:pPr>
      <w:r w:rsidRPr="000251D3">
        <w:rPr>
          <w:rFonts w:ascii="Times New Roman" w:hAnsi="Times New Roman"/>
          <w:b/>
          <w:i/>
          <w:sz w:val="23"/>
          <w:szCs w:val="23"/>
        </w:rPr>
        <w:t>Saran-saran</w:t>
      </w:r>
    </w:p>
    <w:p w:rsidR="00F03ECA" w:rsidRPr="000251D3" w:rsidRDefault="00F03ECA" w:rsidP="002862A5">
      <w:pPr>
        <w:pStyle w:val="ListParagraph"/>
        <w:spacing w:after="0" w:line="240" w:lineRule="auto"/>
        <w:ind w:left="0" w:firstLine="567"/>
        <w:jc w:val="both"/>
        <w:rPr>
          <w:rFonts w:ascii="Times New Roman" w:hAnsi="Times New Roman"/>
          <w:sz w:val="23"/>
          <w:szCs w:val="23"/>
        </w:rPr>
      </w:pPr>
      <w:r w:rsidRPr="000251D3">
        <w:rPr>
          <w:rFonts w:ascii="Times New Roman" w:hAnsi="Times New Roman"/>
          <w:sz w:val="23"/>
          <w:szCs w:val="23"/>
        </w:rPr>
        <w:t>Berdasarkan kesimpulan dan pembahasan dalam penelitian ini maka disampaikan saran:</w:t>
      </w:r>
    </w:p>
    <w:p w:rsidR="00F03ECA" w:rsidRPr="000251D3" w:rsidRDefault="00F03ECA" w:rsidP="002862A5">
      <w:pPr>
        <w:pStyle w:val="ListParagraph"/>
        <w:numPr>
          <w:ilvl w:val="0"/>
          <w:numId w:val="11"/>
        </w:numPr>
        <w:spacing w:after="0" w:line="240" w:lineRule="auto"/>
        <w:ind w:left="284" w:hanging="284"/>
        <w:contextualSpacing/>
        <w:jc w:val="both"/>
        <w:rPr>
          <w:rFonts w:ascii="Times New Roman" w:hAnsi="Times New Roman"/>
          <w:b/>
          <w:sz w:val="23"/>
          <w:szCs w:val="23"/>
        </w:rPr>
      </w:pPr>
      <w:r w:rsidRPr="000251D3">
        <w:rPr>
          <w:rFonts w:ascii="Times New Roman" w:hAnsi="Times New Roman"/>
          <w:sz w:val="23"/>
          <w:szCs w:val="23"/>
        </w:rPr>
        <w:t xml:space="preserve">Diharapkan kepada lembaga Fakultas Ilmu Sosial dan Politik untuk melakukan Peningkatan prasarana yang berkualitas untuk pelaksanaan program akademik yakni penyediaan gedung kampus dengan jumlah ruang kuliah yang representatif sesuai pada kriteria sarana dan prasarana pendidikan yang telah ditetapkan oleh Badan Standar Nasional Pendidikan. </w:t>
      </w:r>
      <w:proofErr w:type="gramStart"/>
      <w:r w:rsidRPr="000251D3">
        <w:rPr>
          <w:rFonts w:ascii="Times New Roman" w:hAnsi="Times New Roman"/>
          <w:sz w:val="23"/>
          <w:szCs w:val="23"/>
        </w:rPr>
        <w:t>sekaligus</w:t>
      </w:r>
      <w:proofErr w:type="gramEnd"/>
      <w:r w:rsidRPr="000251D3">
        <w:rPr>
          <w:rFonts w:ascii="Times New Roman" w:hAnsi="Times New Roman"/>
          <w:sz w:val="23"/>
          <w:szCs w:val="23"/>
        </w:rPr>
        <w:t xml:space="preserve"> memperhatikan segala sarana yang ada dalam ruang perkuliahan yang mendukung terciptanya efektivitas proses belajar mengajar seperti tersedianya LCD/Proyektor permanen, kursi mahasiswa, papan tulis, kursi dan meja dosen, alat pendingin ruangan yang secara keseluruhan harus berfungsi dengan baik dan tentunya layak pakai. </w:t>
      </w:r>
    </w:p>
    <w:p w:rsidR="00F03ECA" w:rsidRPr="000251D3" w:rsidRDefault="00F03ECA" w:rsidP="002862A5">
      <w:pPr>
        <w:pStyle w:val="ListParagraph"/>
        <w:numPr>
          <w:ilvl w:val="0"/>
          <w:numId w:val="11"/>
        </w:numPr>
        <w:spacing w:after="0" w:line="240" w:lineRule="auto"/>
        <w:ind w:left="284" w:hanging="284"/>
        <w:contextualSpacing/>
        <w:jc w:val="both"/>
        <w:rPr>
          <w:rFonts w:ascii="Times New Roman" w:hAnsi="Times New Roman"/>
          <w:b/>
          <w:sz w:val="23"/>
          <w:szCs w:val="23"/>
        </w:rPr>
      </w:pPr>
      <w:r w:rsidRPr="000251D3">
        <w:rPr>
          <w:rFonts w:ascii="Times New Roman" w:hAnsi="Times New Roman"/>
          <w:sz w:val="23"/>
          <w:szCs w:val="23"/>
        </w:rPr>
        <w:t xml:space="preserve">Diharapkan kepada lembaga Fakultas Ilmu Sosial dan Politik agar setiap dilaksanakan Ujian Akhir Semester untuk memperhatikan sarana yang tidak berfungsi agar dapat digunakan saat dilaksanakan Ujian Akhir Semester. </w:t>
      </w:r>
    </w:p>
    <w:p w:rsidR="00F03ECA" w:rsidRPr="000251D3" w:rsidRDefault="00F03ECA" w:rsidP="002862A5">
      <w:pPr>
        <w:pStyle w:val="ListParagraph"/>
        <w:numPr>
          <w:ilvl w:val="0"/>
          <w:numId w:val="11"/>
        </w:numPr>
        <w:spacing w:after="0" w:line="240" w:lineRule="auto"/>
        <w:ind w:left="284" w:hanging="284"/>
        <w:contextualSpacing/>
        <w:jc w:val="both"/>
        <w:rPr>
          <w:rFonts w:ascii="Times New Roman" w:hAnsi="Times New Roman"/>
          <w:b/>
          <w:sz w:val="23"/>
          <w:szCs w:val="23"/>
        </w:rPr>
      </w:pPr>
      <w:r w:rsidRPr="000251D3">
        <w:rPr>
          <w:rFonts w:ascii="Times New Roman" w:hAnsi="Times New Roman"/>
          <w:sz w:val="23"/>
          <w:szCs w:val="23"/>
        </w:rPr>
        <w:t>Diharapkan kepada lembaga Fakultas Ilmu Sosial dan Politik untuk melakukan pemantapan dan pengembangan sarana teknologi  berupa ketersediaan jaringan internet atau Hot Spots dengan server berkecepatan tinggi dilingkungan kampus khususnya digedung perkuliahan agar dapat dengan mudah diakses oleh dosen dan mahasiswa.</w:t>
      </w:r>
    </w:p>
    <w:p w:rsidR="009376B5" w:rsidRPr="000251D3" w:rsidRDefault="009376B5" w:rsidP="009376B5">
      <w:pPr>
        <w:pStyle w:val="ListParagraph"/>
        <w:spacing w:after="0" w:line="240" w:lineRule="auto"/>
        <w:ind w:left="360"/>
        <w:contextualSpacing/>
        <w:jc w:val="both"/>
        <w:rPr>
          <w:rFonts w:ascii="Times New Roman" w:hAnsi="Times New Roman"/>
          <w:b/>
          <w:sz w:val="23"/>
          <w:szCs w:val="23"/>
        </w:rPr>
      </w:pPr>
    </w:p>
    <w:p w:rsidR="00F03ECA" w:rsidRPr="000251D3" w:rsidRDefault="00F03ECA" w:rsidP="00F03ECA">
      <w:pPr>
        <w:pStyle w:val="ListParagraph"/>
        <w:spacing w:after="0" w:line="240" w:lineRule="auto"/>
        <w:ind w:left="0"/>
        <w:jc w:val="both"/>
        <w:rPr>
          <w:rFonts w:ascii="Times New Roman" w:hAnsi="Times New Roman"/>
          <w:b/>
          <w:i/>
          <w:sz w:val="23"/>
          <w:szCs w:val="23"/>
        </w:rPr>
      </w:pPr>
      <w:r w:rsidRPr="000251D3">
        <w:rPr>
          <w:rFonts w:ascii="Times New Roman" w:hAnsi="Times New Roman"/>
          <w:b/>
          <w:i/>
          <w:sz w:val="23"/>
          <w:szCs w:val="23"/>
        </w:rPr>
        <w:t>Daftar Pustaka</w:t>
      </w:r>
    </w:p>
    <w:p w:rsidR="00F03ECA" w:rsidRPr="000251D3" w:rsidRDefault="00F03ECA" w:rsidP="002862A5">
      <w:pPr>
        <w:pStyle w:val="FootnoteText"/>
        <w:ind w:left="567" w:hanging="567"/>
        <w:jc w:val="both"/>
        <w:rPr>
          <w:sz w:val="23"/>
          <w:szCs w:val="23"/>
        </w:rPr>
      </w:pPr>
      <w:r w:rsidRPr="000251D3">
        <w:rPr>
          <w:sz w:val="23"/>
          <w:szCs w:val="23"/>
        </w:rPr>
        <w:t xml:space="preserve">Arikunto, Suharsimi, 2000. </w:t>
      </w:r>
      <w:r w:rsidRPr="000251D3">
        <w:rPr>
          <w:i/>
          <w:sz w:val="23"/>
          <w:szCs w:val="23"/>
        </w:rPr>
        <w:t>Prosedur Penelitian Suatu Pendekatan Praktik.</w:t>
      </w:r>
      <w:r w:rsidRPr="000251D3">
        <w:rPr>
          <w:sz w:val="23"/>
          <w:szCs w:val="23"/>
        </w:rPr>
        <w:t xml:space="preserve"> </w:t>
      </w:r>
      <w:proofErr w:type="gramStart"/>
      <w:r w:rsidRPr="000251D3">
        <w:rPr>
          <w:sz w:val="23"/>
          <w:szCs w:val="23"/>
        </w:rPr>
        <w:t>Jakarta :</w:t>
      </w:r>
      <w:proofErr w:type="gramEnd"/>
      <w:r w:rsidRPr="000251D3">
        <w:rPr>
          <w:sz w:val="23"/>
          <w:szCs w:val="23"/>
        </w:rPr>
        <w:t xml:space="preserve"> Rineka Cipta.</w:t>
      </w:r>
    </w:p>
    <w:p w:rsidR="00F03ECA" w:rsidRPr="000251D3" w:rsidRDefault="00F03ECA" w:rsidP="002862A5">
      <w:pPr>
        <w:ind w:left="567" w:hanging="567"/>
        <w:jc w:val="both"/>
        <w:rPr>
          <w:sz w:val="23"/>
          <w:szCs w:val="23"/>
        </w:rPr>
      </w:pPr>
      <w:r w:rsidRPr="000251D3">
        <w:rPr>
          <w:sz w:val="23"/>
          <w:szCs w:val="23"/>
        </w:rPr>
        <w:t>_______________</w:t>
      </w:r>
      <w:proofErr w:type="gramStart"/>
      <w:r w:rsidRPr="000251D3">
        <w:rPr>
          <w:sz w:val="23"/>
          <w:szCs w:val="23"/>
        </w:rPr>
        <w:t>,  2004</w:t>
      </w:r>
      <w:proofErr w:type="gramEnd"/>
      <w:r w:rsidRPr="000251D3">
        <w:rPr>
          <w:sz w:val="23"/>
          <w:szCs w:val="23"/>
        </w:rPr>
        <w:t xml:space="preserve">. </w:t>
      </w:r>
      <w:proofErr w:type="gramStart"/>
      <w:r w:rsidRPr="000251D3">
        <w:rPr>
          <w:i/>
          <w:iCs/>
          <w:sz w:val="23"/>
          <w:szCs w:val="23"/>
        </w:rPr>
        <w:t>Dasar-dasar evaluasi pendidikan</w:t>
      </w:r>
      <w:r w:rsidRPr="000251D3">
        <w:rPr>
          <w:sz w:val="23"/>
          <w:szCs w:val="23"/>
        </w:rPr>
        <w:t>.</w:t>
      </w:r>
      <w:proofErr w:type="gramEnd"/>
      <w:r w:rsidRPr="000251D3">
        <w:rPr>
          <w:sz w:val="23"/>
          <w:szCs w:val="23"/>
        </w:rPr>
        <w:t xml:space="preserve"> </w:t>
      </w:r>
      <w:proofErr w:type="gramStart"/>
      <w:r w:rsidRPr="000251D3">
        <w:rPr>
          <w:sz w:val="23"/>
          <w:szCs w:val="23"/>
        </w:rPr>
        <w:t>Jakarta :</w:t>
      </w:r>
      <w:proofErr w:type="gramEnd"/>
      <w:r w:rsidRPr="000251D3">
        <w:rPr>
          <w:sz w:val="23"/>
          <w:szCs w:val="23"/>
        </w:rPr>
        <w:t xml:space="preserve"> Bumi Aksara.</w:t>
      </w:r>
    </w:p>
    <w:p w:rsidR="00F03ECA" w:rsidRPr="000251D3" w:rsidRDefault="00F03ECA" w:rsidP="002862A5">
      <w:pPr>
        <w:pStyle w:val="FootnoteText"/>
        <w:ind w:left="567" w:hanging="567"/>
        <w:jc w:val="both"/>
        <w:rPr>
          <w:sz w:val="23"/>
          <w:szCs w:val="23"/>
        </w:rPr>
      </w:pPr>
      <w:proofErr w:type="gramStart"/>
      <w:r w:rsidRPr="000251D3">
        <w:rPr>
          <w:sz w:val="23"/>
          <w:szCs w:val="23"/>
        </w:rPr>
        <w:t>Augusty, Ferdinand, 2006.</w:t>
      </w:r>
      <w:proofErr w:type="gramEnd"/>
      <w:r w:rsidRPr="000251D3">
        <w:rPr>
          <w:sz w:val="23"/>
          <w:szCs w:val="23"/>
        </w:rPr>
        <w:t xml:space="preserve"> </w:t>
      </w:r>
      <w:r w:rsidRPr="000251D3">
        <w:rPr>
          <w:bCs/>
          <w:i/>
          <w:sz w:val="23"/>
          <w:szCs w:val="23"/>
        </w:rPr>
        <w:t>Metode Penelitian Manajemen: Pedoman Penelitian Untuk Penulisan Skripsi, Tesis dan Disertasi Ilmu Manajemen.</w:t>
      </w:r>
      <w:r w:rsidRPr="000251D3">
        <w:rPr>
          <w:bCs/>
          <w:sz w:val="23"/>
          <w:szCs w:val="23"/>
        </w:rPr>
        <w:t xml:space="preserve"> </w:t>
      </w:r>
      <w:r w:rsidRPr="000251D3">
        <w:rPr>
          <w:sz w:val="23"/>
          <w:szCs w:val="23"/>
        </w:rPr>
        <w:t>Semarang:  Badan Penerbit Universitas Diponegoro</w:t>
      </w:r>
    </w:p>
    <w:p w:rsidR="00F03ECA" w:rsidRPr="000251D3" w:rsidRDefault="00F03ECA" w:rsidP="002862A5">
      <w:pPr>
        <w:ind w:left="567" w:hanging="567"/>
        <w:jc w:val="both"/>
        <w:rPr>
          <w:sz w:val="23"/>
          <w:szCs w:val="23"/>
        </w:rPr>
      </w:pPr>
      <w:r w:rsidRPr="000251D3">
        <w:rPr>
          <w:sz w:val="23"/>
          <w:szCs w:val="23"/>
        </w:rPr>
        <w:t>Bafadal, Ibrahim, 2003.</w:t>
      </w:r>
      <w:r w:rsidRPr="000251D3">
        <w:rPr>
          <w:iCs/>
          <w:sz w:val="23"/>
          <w:szCs w:val="23"/>
        </w:rPr>
        <w:t xml:space="preserve"> </w:t>
      </w:r>
      <w:r w:rsidRPr="000251D3">
        <w:rPr>
          <w:i/>
          <w:iCs/>
          <w:sz w:val="23"/>
          <w:szCs w:val="23"/>
        </w:rPr>
        <w:t xml:space="preserve">Seri manajemen peningkatan mutu pendidikan berbasis sekolah, manajemen perlengkapan sekolah teori dan aplikasi. </w:t>
      </w:r>
      <w:r w:rsidRPr="000251D3">
        <w:rPr>
          <w:sz w:val="23"/>
          <w:szCs w:val="23"/>
        </w:rPr>
        <w:t>Jakarta: Bumi Aksara</w:t>
      </w:r>
    </w:p>
    <w:p w:rsidR="00F03ECA" w:rsidRPr="000251D3" w:rsidRDefault="00F03ECA" w:rsidP="002862A5">
      <w:pPr>
        <w:ind w:left="567" w:hanging="567"/>
        <w:jc w:val="both"/>
        <w:rPr>
          <w:sz w:val="23"/>
          <w:szCs w:val="23"/>
        </w:rPr>
      </w:pPr>
      <w:proofErr w:type="gramStart"/>
      <w:r w:rsidRPr="000251D3">
        <w:rPr>
          <w:sz w:val="23"/>
          <w:szCs w:val="23"/>
        </w:rPr>
        <w:t>Dalyono.</w:t>
      </w:r>
      <w:proofErr w:type="gramEnd"/>
      <w:r w:rsidRPr="000251D3">
        <w:rPr>
          <w:sz w:val="23"/>
          <w:szCs w:val="23"/>
        </w:rPr>
        <w:t xml:space="preserve"> </w:t>
      </w:r>
      <w:proofErr w:type="gramStart"/>
      <w:r w:rsidRPr="000251D3">
        <w:rPr>
          <w:sz w:val="23"/>
          <w:szCs w:val="23"/>
        </w:rPr>
        <w:t xml:space="preserve">(2009). </w:t>
      </w:r>
      <w:r w:rsidRPr="000251D3">
        <w:rPr>
          <w:i/>
          <w:iCs/>
          <w:sz w:val="23"/>
          <w:szCs w:val="23"/>
        </w:rPr>
        <w:t>Psikologi Pendidikan.</w:t>
      </w:r>
      <w:proofErr w:type="gramEnd"/>
      <w:r w:rsidRPr="000251D3">
        <w:rPr>
          <w:i/>
          <w:iCs/>
          <w:sz w:val="23"/>
          <w:szCs w:val="23"/>
        </w:rPr>
        <w:t xml:space="preserve"> </w:t>
      </w:r>
      <w:r w:rsidRPr="000251D3">
        <w:rPr>
          <w:sz w:val="23"/>
          <w:szCs w:val="23"/>
        </w:rPr>
        <w:t>Jakarta: Rineka Cipta</w:t>
      </w:r>
    </w:p>
    <w:p w:rsidR="00F03ECA" w:rsidRPr="000251D3" w:rsidRDefault="00F03ECA" w:rsidP="002862A5">
      <w:pPr>
        <w:ind w:left="567" w:hanging="567"/>
        <w:jc w:val="both"/>
        <w:rPr>
          <w:sz w:val="23"/>
          <w:szCs w:val="23"/>
        </w:rPr>
      </w:pPr>
      <w:proofErr w:type="gramStart"/>
      <w:r w:rsidRPr="000251D3">
        <w:rPr>
          <w:sz w:val="23"/>
          <w:szCs w:val="23"/>
        </w:rPr>
        <w:t>Depdiknas, 2008.</w:t>
      </w:r>
      <w:proofErr w:type="gramEnd"/>
      <w:r w:rsidRPr="000251D3">
        <w:rPr>
          <w:sz w:val="23"/>
          <w:szCs w:val="23"/>
        </w:rPr>
        <w:t xml:space="preserve"> </w:t>
      </w:r>
      <w:r w:rsidRPr="000251D3">
        <w:rPr>
          <w:i/>
          <w:sz w:val="23"/>
          <w:szCs w:val="23"/>
        </w:rPr>
        <w:t>Pembelajaran Tuntas</w:t>
      </w:r>
      <w:r w:rsidRPr="000251D3">
        <w:rPr>
          <w:sz w:val="23"/>
          <w:szCs w:val="23"/>
        </w:rPr>
        <w:t>. Jakarta: Direktorat Pembinaan Sekolah Menengah Atas, Dikdasmen</w:t>
      </w:r>
    </w:p>
    <w:p w:rsidR="00F03ECA" w:rsidRPr="000251D3" w:rsidRDefault="00F03ECA" w:rsidP="002862A5">
      <w:pPr>
        <w:pStyle w:val="FootnoteText"/>
        <w:ind w:left="567" w:hanging="567"/>
        <w:jc w:val="both"/>
        <w:rPr>
          <w:sz w:val="23"/>
          <w:szCs w:val="23"/>
        </w:rPr>
      </w:pPr>
      <w:r w:rsidRPr="000251D3">
        <w:rPr>
          <w:rStyle w:val="Emphasis"/>
          <w:sz w:val="23"/>
          <w:szCs w:val="23"/>
        </w:rPr>
        <w:t>Ghozali</w:t>
      </w:r>
      <w:r w:rsidRPr="000251D3">
        <w:rPr>
          <w:rStyle w:val="st"/>
          <w:sz w:val="23"/>
          <w:szCs w:val="23"/>
        </w:rPr>
        <w:t xml:space="preserve">, Imam, </w:t>
      </w:r>
      <w:r w:rsidRPr="000251D3">
        <w:rPr>
          <w:rStyle w:val="Emphasis"/>
          <w:sz w:val="23"/>
          <w:szCs w:val="23"/>
        </w:rPr>
        <w:t>2006</w:t>
      </w:r>
      <w:r w:rsidRPr="000251D3">
        <w:rPr>
          <w:rStyle w:val="st"/>
          <w:sz w:val="23"/>
          <w:szCs w:val="23"/>
        </w:rPr>
        <w:t xml:space="preserve">. </w:t>
      </w:r>
      <w:proofErr w:type="gramStart"/>
      <w:r w:rsidRPr="000251D3">
        <w:rPr>
          <w:rStyle w:val="st"/>
          <w:i/>
          <w:sz w:val="23"/>
          <w:szCs w:val="23"/>
        </w:rPr>
        <w:t>Aplikasi Analisis Multivariate Dengan Program.</w:t>
      </w:r>
      <w:proofErr w:type="gramEnd"/>
      <w:r w:rsidRPr="000251D3">
        <w:rPr>
          <w:rStyle w:val="st"/>
          <w:i/>
          <w:sz w:val="23"/>
          <w:szCs w:val="23"/>
        </w:rPr>
        <w:t xml:space="preserve"> </w:t>
      </w:r>
      <w:proofErr w:type="gramStart"/>
      <w:r w:rsidRPr="000251D3">
        <w:rPr>
          <w:rStyle w:val="st"/>
          <w:i/>
          <w:sz w:val="23"/>
          <w:szCs w:val="23"/>
        </w:rPr>
        <w:t>SPSS</w:t>
      </w:r>
      <w:r w:rsidRPr="000251D3">
        <w:rPr>
          <w:rStyle w:val="st"/>
          <w:sz w:val="23"/>
          <w:szCs w:val="23"/>
        </w:rPr>
        <w:t>.</w:t>
      </w:r>
      <w:proofErr w:type="gramEnd"/>
      <w:r w:rsidRPr="000251D3">
        <w:rPr>
          <w:rStyle w:val="st"/>
          <w:sz w:val="23"/>
          <w:szCs w:val="23"/>
        </w:rPr>
        <w:t xml:space="preserve"> </w:t>
      </w:r>
      <w:proofErr w:type="gramStart"/>
      <w:r w:rsidRPr="000251D3">
        <w:rPr>
          <w:rStyle w:val="st"/>
          <w:sz w:val="23"/>
          <w:szCs w:val="23"/>
        </w:rPr>
        <w:t>Semarang :</w:t>
      </w:r>
      <w:proofErr w:type="gramEnd"/>
      <w:r w:rsidRPr="000251D3">
        <w:rPr>
          <w:rStyle w:val="st"/>
          <w:sz w:val="23"/>
          <w:szCs w:val="23"/>
        </w:rPr>
        <w:t xml:space="preserve"> </w:t>
      </w:r>
      <w:r w:rsidRPr="000251D3">
        <w:rPr>
          <w:sz w:val="23"/>
          <w:szCs w:val="23"/>
        </w:rPr>
        <w:t>Badan Penerbit Universitas Diponegoro</w:t>
      </w:r>
    </w:p>
    <w:p w:rsidR="00F03ECA" w:rsidRPr="000251D3" w:rsidRDefault="00F03ECA" w:rsidP="002862A5">
      <w:pPr>
        <w:pStyle w:val="FootnoteText"/>
        <w:ind w:left="567" w:hanging="567"/>
        <w:jc w:val="both"/>
        <w:rPr>
          <w:sz w:val="23"/>
          <w:szCs w:val="23"/>
        </w:rPr>
      </w:pPr>
      <w:r w:rsidRPr="000251D3">
        <w:rPr>
          <w:sz w:val="23"/>
          <w:szCs w:val="23"/>
        </w:rPr>
        <w:t xml:space="preserve">Hamalik, </w:t>
      </w:r>
      <w:proofErr w:type="gramStart"/>
      <w:r w:rsidRPr="000251D3">
        <w:rPr>
          <w:sz w:val="23"/>
          <w:szCs w:val="23"/>
        </w:rPr>
        <w:t>Oemar ,</w:t>
      </w:r>
      <w:proofErr w:type="gramEnd"/>
      <w:r w:rsidRPr="000251D3">
        <w:rPr>
          <w:sz w:val="23"/>
          <w:szCs w:val="23"/>
        </w:rPr>
        <w:t xml:space="preserve"> 2003. </w:t>
      </w:r>
      <w:r w:rsidRPr="000251D3">
        <w:rPr>
          <w:i/>
          <w:iCs/>
          <w:sz w:val="23"/>
          <w:szCs w:val="23"/>
        </w:rPr>
        <w:t>Proses belajar Mengajar</w:t>
      </w:r>
      <w:r w:rsidRPr="000251D3">
        <w:rPr>
          <w:iCs/>
          <w:sz w:val="23"/>
          <w:szCs w:val="23"/>
        </w:rPr>
        <w:t xml:space="preserve">. </w:t>
      </w:r>
      <w:r w:rsidRPr="000251D3">
        <w:rPr>
          <w:sz w:val="23"/>
          <w:szCs w:val="23"/>
        </w:rPr>
        <w:t>Jakarta: PT Bumi Aksara</w:t>
      </w:r>
    </w:p>
    <w:p w:rsidR="00F03ECA" w:rsidRPr="000251D3" w:rsidRDefault="00F03ECA" w:rsidP="002862A5">
      <w:pPr>
        <w:pStyle w:val="FootnoteText"/>
        <w:ind w:left="567" w:hanging="567"/>
        <w:jc w:val="both"/>
        <w:rPr>
          <w:sz w:val="23"/>
          <w:szCs w:val="23"/>
        </w:rPr>
      </w:pPr>
      <w:proofErr w:type="gramStart"/>
      <w:r w:rsidRPr="000251D3">
        <w:rPr>
          <w:sz w:val="23"/>
          <w:szCs w:val="23"/>
        </w:rPr>
        <w:t>_____________, 2005.</w:t>
      </w:r>
      <w:proofErr w:type="gramEnd"/>
      <w:r w:rsidRPr="000251D3">
        <w:rPr>
          <w:rStyle w:val="Emphasis"/>
          <w:sz w:val="23"/>
          <w:szCs w:val="23"/>
        </w:rPr>
        <w:t xml:space="preserve"> Kurikulum dan pembelajaran </w:t>
      </w:r>
      <w:proofErr w:type="gramStart"/>
      <w:r w:rsidRPr="000251D3">
        <w:rPr>
          <w:sz w:val="23"/>
          <w:szCs w:val="23"/>
        </w:rPr>
        <w:t>cet</w:t>
      </w:r>
      <w:proofErr w:type="gramEnd"/>
      <w:r w:rsidRPr="000251D3">
        <w:rPr>
          <w:sz w:val="23"/>
          <w:szCs w:val="23"/>
        </w:rPr>
        <w:t xml:space="preserve"> 4</w:t>
      </w:r>
      <w:r w:rsidRPr="000251D3">
        <w:rPr>
          <w:rStyle w:val="Emphasis"/>
          <w:sz w:val="23"/>
          <w:szCs w:val="23"/>
        </w:rPr>
        <w:t xml:space="preserve">. </w:t>
      </w:r>
      <w:r w:rsidRPr="000251D3">
        <w:rPr>
          <w:sz w:val="23"/>
          <w:szCs w:val="23"/>
        </w:rPr>
        <w:t>Jakarta</w:t>
      </w:r>
      <w:r w:rsidRPr="000251D3">
        <w:rPr>
          <w:rStyle w:val="Emphasis"/>
          <w:sz w:val="23"/>
          <w:szCs w:val="23"/>
        </w:rPr>
        <w:t xml:space="preserve">: </w:t>
      </w:r>
      <w:r w:rsidRPr="000251D3">
        <w:rPr>
          <w:sz w:val="23"/>
          <w:szCs w:val="23"/>
        </w:rPr>
        <w:t>Bumi Aksara</w:t>
      </w:r>
    </w:p>
    <w:p w:rsidR="00F03ECA" w:rsidRPr="000251D3" w:rsidRDefault="00F03ECA" w:rsidP="002862A5">
      <w:pPr>
        <w:pStyle w:val="FootnoteText"/>
        <w:ind w:left="567" w:hanging="567"/>
        <w:jc w:val="both"/>
        <w:rPr>
          <w:sz w:val="23"/>
          <w:szCs w:val="23"/>
        </w:rPr>
      </w:pPr>
      <w:proofErr w:type="gramStart"/>
      <w:r w:rsidRPr="000251D3">
        <w:rPr>
          <w:sz w:val="23"/>
          <w:szCs w:val="23"/>
        </w:rPr>
        <w:lastRenderedPageBreak/>
        <w:t>_____________, 2006.</w:t>
      </w:r>
      <w:proofErr w:type="gramEnd"/>
      <w:r w:rsidRPr="000251D3">
        <w:rPr>
          <w:sz w:val="23"/>
          <w:szCs w:val="23"/>
        </w:rPr>
        <w:t xml:space="preserve"> </w:t>
      </w:r>
      <w:proofErr w:type="gramStart"/>
      <w:r w:rsidRPr="000251D3">
        <w:rPr>
          <w:i/>
          <w:sz w:val="23"/>
          <w:szCs w:val="23"/>
        </w:rPr>
        <w:t>Proses Belajar Mengajar</w:t>
      </w:r>
      <w:r w:rsidRPr="000251D3">
        <w:rPr>
          <w:sz w:val="23"/>
          <w:szCs w:val="23"/>
        </w:rPr>
        <w:t>.</w:t>
      </w:r>
      <w:proofErr w:type="gramEnd"/>
      <w:r w:rsidRPr="000251D3">
        <w:rPr>
          <w:sz w:val="23"/>
          <w:szCs w:val="23"/>
        </w:rPr>
        <w:t xml:space="preserve"> Jakarta: Bumi Aksara</w:t>
      </w:r>
    </w:p>
    <w:p w:rsidR="00F03ECA" w:rsidRPr="000251D3" w:rsidRDefault="00F03ECA" w:rsidP="002862A5">
      <w:pPr>
        <w:pStyle w:val="FootnoteText"/>
        <w:ind w:left="567" w:hanging="567"/>
        <w:jc w:val="both"/>
        <w:rPr>
          <w:sz w:val="23"/>
          <w:szCs w:val="23"/>
        </w:rPr>
      </w:pPr>
      <w:r w:rsidRPr="000251D3">
        <w:rPr>
          <w:sz w:val="23"/>
          <w:szCs w:val="23"/>
        </w:rPr>
        <w:t xml:space="preserve">Hamzah </w:t>
      </w:r>
      <w:r w:rsidRPr="000251D3">
        <w:rPr>
          <w:rStyle w:val="st"/>
          <w:sz w:val="23"/>
          <w:szCs w:val="23"/>
        </w:rPr>
        <w:t>B. Uno</w:t>
      </w:r>
      <w:r w:rsidRPr="000251D3">
        <w:rPr>
          <w:sz w:val="23"/>
          <w:szCs w:val="23"/>
        </w:rPr>
        <w:t xml:space="preserve">, 2009. </w:t>
      </w:r>
      <w:proofErr w:type="gramStart"/>
      <w:r w:rsidRPr="000251D3">
        <w:rPr>
          <w:rStyle w:val="st"/>
          <w:i/>
          <w:sz w:val="23"/>
          <w:szCs w:val="23"/>
        </w:rPr>
        <w:t>Model Pembelajaran</w:t>
      </w:r>
      <w:r w:rsidRPr="000251D3">
        <w:rPr>
          <w:rStyle w:val="st"/>
          <w:sz w:val="23"/>
          <w:szCs w:val="23"/>
        </w:rPr>
        <w:t>.</w:t>
      </w:r>
      <w:proofErr w:type="gramEnd"/>
      <w:r w:rsidRPr="000251D3">
        <w:rPr>
          <w:rStyle w:val="st"/>
          <w:sz w:val="23"/>
          <w:szCs w:val="23"/>
        </w:rPr>
        <w:t xml:space="preserve"> Jakarta: Bumi Aksara</w:t>
      </w:r>
    </w:p>
    <w:p w:rsidR="00F03ECA" w:rsidRPr="000251D3" w:rsidRDefault="00F03ECA" w:rsidP="002862A5">
      <w:pPr>
        <w:pStyle w:val="FootnoteText"/>
        <w:ind w:left="567" w:hanging="567"/>
        <w:jc w:val="both"/>
        <w:rPr>
          <w:sz w:val="23"/>
          <w:szCs w:val="23"/>
        </w:rPr>
      </w:pPr>
      <w:proofErr w:type="gramStart"/>
      <w:r w:rsidRPr="000251D3">
        <w:rPr>
          <w:sz w:val="23"/>
          <w:szCs w:val="23"/>
        </w:rPr>
        <w:t>Hamzah, Nina Lamatenggo, dan Satria Koni, 2010.</w:t>
      </w:r>
      <w:proofErr w:type="gramEnd"/>
      <w:r w:rsidRPr="000251D3">
        <w:rPr>
          <w:sz w:val="23"/>
          <w:szCs w:val="23"/>
        </w:rPr>
        <w:t xml:space="preserve"> </w:t>
      </w:r>
      <w:r w:rsidRPr="000251D3">
        <w:rPr>
          <w:i/>
          <w:iCs/>
          <w:sz w:val="23"/>
          <w:szCs w:val="23"/>
        </w:rPr>
        <w:t>Desain Pembelajaran</w:t>
      </w:r>
      <w:r w:rsidRPr="000251D3">
        <w:rPr>
          <w:sz w:val="23"/>
          <w:szCs w:val="23"/>
        </w:rPr>
        <w:t>. Bandung: MQS Publishing.</w:t>
      </w:r>
    </w:p>
    <w:p w:rsidR="00F03ECA" w:rsidRPr="000251D3" w:rsidRDefault="00F03ECA" w:rsidP="002862A5">
      <w:pPr>
        <w:pStyle w:val="FootnoteText"/>
        <w:ind w:left="567" w:hanging="567"/>
        <w:jc w:val="both"/>
        <w:rPr>
          <w:sz w:val="23"/>
          <w:szCs w:val="23"/>
        </w:rPr>
      </w:pPr>
      <w:proofErr w:type="gramStart"/>
      <w:r w:rsidRPr="000251D3">
        <w:rPr>
          <w:sz w:val="23"/>
          <w:szCs w:val="23"/>
        </w:rPr>
        <w:t>Hasibuan dan Moedjiono, 2002.</w:t>
      </w:r>
      <w:proofErr w:type="gramEnd"/>
      <w:r w:rsidRPr="000251D3">
        <w:rPr>
          <w:sz w:val="23"/>
          <w:szCs w:val="23"/>
        </w:rPr>
        <w:t xml:space="preserve"> </w:t>
      </w:r>
      <w:proofErr w:type="gramStart"/>
      <w:r w:rsidRPr="000251D3">
        <w:rPr>
          <w:i/>
          <w:iCs/>
          <w:sz w:val="23"/>
          <w:szCs w:val="23"/>
        </w:rPr>
        <w:t>Proses Belajar Mengajar</w:t>
      </w:r>
      <w:r w:rsidRPr="000251D3">
        <w:rPr>
          <w:sz w:val="23"/>
          <w:szCs w:val="23"/>
        </w:rPr>
        <w:t>.</w:t>
      </w:r>
      <w:proofErr w:type="gramEnd"/>
      <w:r w:rsidRPr="000251D3">
        <w:rPr>
          <w:sz w:val="23"/>
          <w:szCs w:val="23"/>
        </w:rPr>
        <w:t xml:space="preserve"> Bandung: PT Remaja Rosdakarya.</w:t>
      </w:r>
    </w:p>
    <w:p w:rsidR="00F03ECA" w:rsidRPr="000251D3" w:rsidRDefault="00F03ECA" w:rsidP="002862A5">
      <w:pPr>
        <w:autoSpaceDE w:val="0"/>
        <w:autoSpaceDN w:val="0"/>
        <w:adjustRightInd w:val="0"/>
        <w:ind w:left="567" w:hanging="567"/>
        <w:jc w:val="both"/>
        <w:rPr>
          <w:sz w:val="23"/>
          <w:szCs w:val="23"/>
        </w:rPr>
      </w:pPr>
      <w:r w:rsidRPr="000251D3">
        <w:rPr>
          <w:sz w:val="23"/>
          <w:szCs w:val="23"/>
        </w:rPr>
        <w:t xml:space="preserve">Imron, Ali, Burhanuddin &amp; Maisyaroh, 2003. </w:t>
      </w:r>
      <w:r w:rsidRPr="000251D3">
        <w:rPr>
          <w:i/>
          <w:sz w:val="23"/>
          <w:szCs w:val="23"/>
        </w:rPr>
        <w:t>Manajemen Pendidikan: Analisis Subtantif dan Aplikasinya dalam Institusi Pendidikan</w:t>
      </w:r>
      <w:r w:rsidRPr="000251D3">
        <w:rPr>
          <w:sz w:val="23"/>
          <w:szCs w:val="23"/>
        </w:rPr>
        <w:t>. Malang: Universitas Negeri Malang.</w:t>
      </w:r>
    </w:p>
    <w:p w:rsidR="00F03ECA" w:rsidRPr="000251D3" w:rsidRDefault="00F03ECA" w:rsidP="002862A5">
      <w:pPr>
        <w:autoSpaceDE w:val="0"/>
        <w:autoSpaceDN w:val="0"/>
        <w:adjustRightInd w:val="0"/>
        <w:ind w:left="567" w:hanging="567"/>
        <w:jc w:val="both"/>
        <w:rPr>
          <w:sz w:val="23"/>
          <w:szCs w:val="23"/>
        </w:rPr>
      </w:pPr>
      <w:proofErr w:type="gramStart"/>
      <w:r w:rsidRPr="000251D3">
        <w:rPr>
          <w:sz w:val="23"/>
          <w:szCs w:val="23"/>
        </w:rPr>
        <w:t>Kamus Besar Bahasa Indonesia, 2002.</w:t>
      </w:r>
      <w:proofErr w:type="gramEnd"/>
      <w:r w:rsidRPr="000251D3">
        <w:rPr>
          <w:sz w:val="23"/>
          <w:szCs w:val="23"/>
        </w:rPr>
        <w:t xml:space="preserve"> </w:t>
      </w:r>
      <w:proofErr w:type="gramStart"/>
      <w:r w:rsidRPr="000251D3">
        <w:rPr>
          <w:i/>
          <w:sz w:val="23"/>
          <w:szCs w:val="23"/>
        </w:rPr>
        <w:t>Departemen Pendidikan Nasional Edisi ke-3.</w:t>
      </w:r>
      <w:proofErr w:type="gramEnd"/>
      <w:r w:rsidRPr="000251D3">
        <w:rPr>
          <w:i/>
          <w:sz w:val="23"/>
          <w:szCs w:val="23"/>
        </w:rPr>
        <w:t xml:space="preserve"> Balai Pustaka</w:t>
      </w:r>
      <w:r w:rsidRPr="000251D3">
        <w:rPr>
          <w:sz w:val="23"/>
          <w:szCs w:val="23"/>
        </w:rPr>
        <w:t xml:space="preserve">. </w:t>
      </w:r>
      <w:proofErr w:type="gramStart"/>
      <w:r w:rsidRPr="000251D3">
        <w:rPr>
          <w:sz w:val="23"/>
          <w:szCs w:val="23"/>
        </w:rPr>
        <w:t>Jakarta :</w:t>
      </w:r>
      <w:proofErr w:type="gramEnd"/>
      <w:r w:rsidRPr="000251D3">
        <w:rPr>
          <w:sz w:val="23"/>
          <w:szCs w:val="23"/>
        </w:rPr>
        <w:t xml:space="preserve"> Gramedia.</w:t>
      </w:r>
    </w:p>
    <w:p w:rsidR="00F03ECA" w:rsidRPr="000251D3" w:rsidRDefault="00F03ECA" w:rsidP="002862A5">
      <w:pPr>
        <w:pStyle w:val="FootnoteText"/>
        <w:ind w:left="567" w:hanging="567"/>
        <w:jc w:val="both"/>
        <w:rPr>
          <w:sz w:val="23"/>
          <w:szCs w:val="23"/>
        </w:rPr>
      </w:pPr>
      <w:r w:rsidRPr="000251D3">
        <w:rPr>
          <w:bCs/>
          <w:sz w:val="23"/>
          <w:szCs w:val="23"/>
          <w:lang w:val="sv-SE"/>
        </w:rPr>
        <w:t xml:space="preserve">Kriyantono, Rahmat, 2006. </w:t>
      </w:r>
      <w:r w:rsidRPr="000251D3">
        <w:rPr>
          <w:bCs/>
          <w:i/>
          <w:iCs/>
          <w:sz w:val="23"/>
          <w:szCs w:val="23"/>
          <w:lang w:val="sv-SE"/>
        </w:rPr>
        <w:t>Teknik Praktis Riset Komunikasi</w:t>
      </w:r>
      <w:r w:rsidRPr="000251D3">
        <w:rPr>
          <w:bCs/>
          <w:iCs/>
          <w:sz w:val="23"/>
          <w:szCs w:val="23"/>
          <w:lang w:val="sv-SE"/>
        </w:rPr>
        <w:t>.</w:t>
      </w:r>
      <w:r w:rsidRPr="000251D3">
        <w:rPr>
          <w:bCs/>
          <w:sz w:val="23"/>
          <w:szCs w:val="23"/>
          <w:lang w:val="sv-SE"/>
        </w:rPr>
        <w:t xml:space="preserve"> Jakarta: PT Kencana Prenada Media Group</w:t>
      </w:r>
      <w:r w:rsidRPr="000251D3">
        <w:rPr>
          <w:sz w:val="23"/>
          <w:szCs w:val="23"/>
        </w:rPr>
        <w:t xml:space="preserve"> </w:t>
      </w:r>
    </w:p>
    <w:p w:rsidR="00F03ECA" w:rsidRPr="000251D3" w:rsidRDefault="00F03ECA" w:rsidP="002862A5">
      <w:pPr>
        <w:autoSpaceDE w:val="0"/>
        <w:autoSpaceDN w:val="0"/>
        <w:adjustRightInd w:val="0"/>
        <w:ind w:left="567" w:hanging="567"/>
        <w:jc w:val="both"/>
        <w:rPr>
          <w:sz w:val="23"/>
          <w:szCs w:val="23"/>
        </w:rPr>
      </w:pPr>
      <w:r w:rsidRPr="000251D3">
        <w:rPr>
          <w:sz w:val="23"/>
          <w:szCs w:val="23"/>
        </w:rPr>
        <w:t>Kurniawan, Agung. 2005. Transformasi Pelayanan Publik. Yogyakarta: Pembaruan</w:t>
      </w:r>
    </w:p>
    <w:p w:rsidR="00F03ECA" w:rsidRPr="000251D3" w:rsidRDefault="00F03ECA" w:rsidP="002862A5">
      <w:pPr>
        <w:autoSpaceDE w:val="0"/>
        <w:autoSpaceDN w:val="0"/>
        <w:adjustRightInd w:val="0"/>
        <w:ind w:left="567" w:hanging="567"/>
        <w:jc w:val="both"/>
        <w:rPr>
          <w:sz w:val="23"/>
          <w:szCs w:val="23"/>
        </w:rPr>
      </w:pPr>
      <w:proofErr w:type="gramStart"/>
      <w:r w:rsidRPr="000251D3">
        <w:rPr>
          <w:sz w:val="23"/>
          <w:szCs w:val="23"/>
        </w:rPr>
        <w:t>Mahmudi, 2005.</w:t>
      </w:r>
      <w:proofErr w:type="gramEnd"/>
      <w:r w:rsidRPr="000251D3">
        <w:rPr>
          <w:sz w:val="23"/>
          <w:szCs w:val="23"/>
        </w:rPr>
        <w:t xml:space="preserve"> </w:t>
      </w:r>
      <w:proofErr w:type="gramStart"/>
      <w:r w:rsidRPr="000251D3">
        <w:rPr>
          <w:i/>
          <w:iCs/>
          <w:sz w:val="23"/>
          <w:szCs w:val="23"/>
        </w:rPr>
        <w:t>Manajemen Kinerja Sector Public</w:t>
      </w:r>
      <w:r w:rsidRPr="000251D3">
        <w:rPr>
          <w:sz w:val="23"/>
          <w:szCs w:val="23"/>
        </w:rPr>
        <w:t>.</w:t>
      </w:r>
      <w:proofErr w:type="gramEnd"/>
      <w:r w:rsidRPr="000251D3">
        <w:rPr>
          <w:sz w:val="23"/>
          <w:szCs w:val="23"/>
        </w:rPr>
        <w:t xml:space="preserve"> Yogyakarta: AMP YKPN</w:t>
      </w:r>
    </w:p>
    <w:p w:rsidR="00F03ECA" w:rsidRPr="000251D3" w:rsidRDefault="00F03ECA" w:rsidP="002862A5">
      <w:pPr>
        <w:pStyle w:val="FootnoteText"/>
        <w:ind w:left="567" w:hanging="567"/>
        <w:jc w:val="both"/>
        <w:rPr>
          <w:sz w:val="23"/>
          <w:szCs w:val="23"/>
        </w:rPr>
      </w:pPr>
      <w:r w:rsidRPr="000251D3">
        <w:rPr>
          <w:sz w:val="23"/>
          <w:szCs w:val="23"/>
        </w:rPr>
        <w:t xml:space="preserve">Miarso, Yusuf Hadi, 2004. </w:t>
      </w:r>
      <w:r w:rsidRPr="000251D3">
        <w:rPr>
          <w:i/>
          <w:sz w:val="23"/>
          <w:szCs w:val="23"/>
        </w:rPr>
        <w:t>Menyemai Benih Pendidikan</w:t>
      </w:r>
      <w:r w:rsidRPr="000251D3">
        <w:rPr>
          <w:sz w:val="23"/>
          <w:szCs w:val="23"/>
        </w:rPr>
        <w:t>. Jakarta: Prenada Media</w:t>
      </w:r>
    </w:p>
    <w:p w:rsidR="00F03ECA" w:rsidRPr="000251D3" w:rsidRDefault="00F03ECA" w:rsidP="002862A5">
      <w:pPr>
        <w:ind w:left="567" w:hanging="567"/>
        <w:jc w:val="both"/>
        <w:rPr>
          <w:sz w:val="23"/>
          <w:szCs w:val="23"/>
        </w:rPr>
      </w:pPr>
      <w:proofErr w:type="gramStart"/>
      <w:r w:rsidRPr="000251D3">
        <w:rPr>
          <w:sz w:val="23"/>
          <w:szCs w:val="23"/>
        </w:rPr>
        <w:t>Mulyasa, 2004.</w:t>
      </w:r>
      <w:proofErr w:type="gramEnd"/>
      <w:r w:rsidRPr="000251D3">
        <w:rPr>
          <w:sz w:val="23"/>
          <w:szCs w:val="23"/>
        </w:rPr>
        <w:t xml:space="preserve"> </w:t>
      </w:r>
      <w:r w:rsidRPr="000251D3">
        <w:rPr>
          <w:rStyle w:val="Emphasis"/>
          <w:sz w:val="23"/>
          <w:szCs w:val="23"/>
        </w:rPr>
        <w:t>Manajemen Berbasis Sekolah.</w:t>
      </w:r>
      <w:r w:rsidRPr="000251D3">
        <w:rPr>
          <w:sz w:val="23"/>
          <w:szCs w:val="23"/>
        </w:rPr>
        <w:t xml:space="preserve"> Bandung: Remaja Rosdakarya</w:t>
      </w:r>
    </w:p>
    <w:p w:rsidR="00F03ECA" w:rsidRPr="000251D3" w:rsidRDefault="00F03ECA" w:rsidP="002862A5">
      <w:pPr>
        <w:autoSpaceDE w:val="0"/>
        <w:autoSpaceDN w:val="0"/>
        <w:adjustRightInd w:val="0"/>
        <w:ind w:left="567" w:hanging="567"/>
        <w:jc w:val="both"/>
        <w:rPr>
          <w:sz w:val="23"/>
          <w:szCs w:val="23"/>
        </w:rPr>
      </w:pPr>
      <w:proofErr w:type="gramStart"/>
      <w:r w:rsidRPr="000251D3">
        <w:rPr>
          <w:sz w:val="23"/>
          <w:szCs w:val="23"/>
        </w:rPr>
        <w:t>Nana, Rukman, 2006.</w:t>
      </w:r>
      <w:proofErr w:type="gramEnd"/>
      <w:r w:rsidRPr="000251D3">
        <w:rPr>
          <w:sz w:val="23"/>
          <w:szCs w:val="23"/>
        </w:rPr>
        <w:t xml:space="preserve"> </w:t>
      </w:r>
      <w:r w:rsidRPr="000251D3">
        <w:rPr>
          <w:bCs/>
          <w:i/>
          <w:iCs/>
          <w:sz w:val="23"/>
          <w:szCs w:val="23"/>
        </w:rPr>
        <w:t>Model Manajemen Pendidikan Berbasis Komitmen</w:t>
      </w:r>
      <w:r w:rsidRPr="000251D3">
        <w:rPr>
          <w:sz w:val="23"/>
          <w:szCs w:val="23"/>
        </w:rPr>
        <w:t>. Semarang: Alfabeta</w:t>
      </w:r>
    </w:p>
    <w:p w:rsidR="00F03ECA" w:rsidRPr="000251D3" w:rsidRDefault="00F03ECA" w:rsidP="002862A5">
      <w:pPr>
        <w:autoSpaceDE w:val="0"/>
        <w:autoSpaceDN w:val="0"/>
        <w:adjustRightInd w:val="0"/>
        <w:ind w:left="567" w:hanging="567"/>
        <w:jc w:val="both"/>
        <w:rPr>
          <w:sz w:val="23"/>
          <w:szCs w:val="23"/>
        </w:rPr>
      </w:pPr>
      <w:r w:rsidRPr="000251D3">
        <w:rPr>
          <w:sz w:val="23"/>
          <w:szCs w:val="23"/>
        </w:rPr>
        <w:t xml:space="preserve">P, Tika, 2008. </w:t>
      </w:r>
      <w:proofErr w:type="gramStart"/>
      <w:r w:rsidRPr="000251D3">
        <w:rPr>
          <w:i/>
          <w:sz w:val="23"/>
          <w:szCs w:val="23"/>
        </w:rPr>
        <w:t>Budaya Organisasi dan Peningkatan Kinerja Perusahaan.</w:t>
      </w:r>
      <w:proofErr w:type="gramEnd"/>
      <w:r w:rsidRPr="000251D3">
        <w:rPr>
          <w:sz w:val="23"/>
          <w:szCs w:val="23"/>
        </w:rPr>
        <w:t xml:space="preserve"> Jakarta</w:t>
      </w:r>
      <w:proofErr w:type="gramStart"/>
      <w:r w:rsidRPr="000251D3">
        <w:rPr>
          <w:sz w:val="23"/>
          <w:szCs w:val="23"/>
        </w:rPr>
        <w:t>:Bumi</w:t>
      </w:r>
      <w:proofErr w:type="gramEnd"/>
      <w:r w:rsidRPr="000251D3">
        <w:rPr>
          <w:sz w:val="23"/>
          <w:szCs w:val="23"/>
        </w:rPr>
        <w:t xml:space="preserve"> Aksara</w:t>
      </w:r>
    </w:p>
    <w:p w:rsidR="00F03ECA" w:rsidRPr="000251D3" w:rsidRDefault="00F03ECA" w:rsidP="002862A5">
      <w:pPr>
        <w:autoSpaceDE w:val="0"/>
        <w:autoSpaceDN w:val="0"/>
        <w:adjustRightInd w:val="0"/>
        <w:ind w:left="567" w:hanging="567"/>
        <w:jc w:val="both"/>
        <w:rPr>
          <w:sz w:val="23"/>
          <w:szCs w:val="23"/>
        </w:rPr>
      </w:pPr>
      <w:r w:rsidRPr="000251D3">
        <w:rPr>
          <w:sz w:val="23"/>
          <w:szCs w:val="23"/>
        </w:rPr>
        <w:t xml:space="preserve">Pasolong, Harbani, 2007. </w:t>
      </w:r>
      <w:r w:rsidRPr="000251D3">
        <w:rPr>
          <w:i/>
          <w:iCs/>
          <w:sz w:val="23"/>
          <w:szCs w:val="23"/>
        </w:rPr>
        <w:t>Teori Administrasi Publik</w:t>
      </w:r>
      <w:r w:rsidRPr="000251D3">
        <w:rPr>
          <w:sz w:val="23"/>
          <w:szCs w:val="23"/>
        </w:rPr>
        <w:t xml:space="preserve">. </w:t>
      </w:r>
      <w:proofErr w:type="gramStart"/>
      <w:r w:rsidRPr="000251D3">
        <w:rPr>
          <w:sz w:val="23"/>
          <w:szCs w:val="23"/>
        </w:rPr>
        <w:t>Bandung :</w:t>
      </w:r>
      <w:proofErr w:type="gramEnd"/>
      <w:r w:rsidRPr="000251D3">
        <w:rPr>
          <w:sz w:val="23"/>
          <w:szCs w:val="23"/>
        </w:rPr>
        <w:t xml:space="preserve"> ALFABETA.</w:t>
      </w:r>
    </w:p>
    <w:p w:rsidR="00F03ECA" w:rsidRPr="000251D3" w:rsidRDefault="00F03ECA" w:rsidP="002862A5">
      <w:pPr>
        <w:pStyle w:val="FootnoteText"/>
        <w:ind w:left="567" w:hanging="567"/>
        <w:jc w:val="both"/>
        <w:rPr>
          <w:sz w:val="23"/>
          <w:szCs w:val="23"/>
        </w:rPr>
      </w:pPr>
      <w:r w:rsidRPr="000251D3">
        <w:rPr>
          <w:sz w:val="23"/>
          <w:szCs w:val="23"/>
        </w:rPr>
        <w:t xml:space="preserve">Riyanto, Yatim, 2003. </w:t>
      </w:r>
      <w:r w:rsidRPr="000251D3">
        <w:rPr>
          <w:rStyle w:val="Emphasis"/>
          <w:sz w:val="23"/>
          <w:szCs w:val="23"/>
        </w:rPr>
        <w:t xml:space="preserve">Metodologi Penelitian Pendidikan. </w:t>
      </w:r>
      <w:proofErr w:type="gramStart"/>
      <w:r w:rsidRPr="000251D3">
        <w:rPr>
          <w:sz w:val="23"/>
          <w:szCs w:val="23"/>
        </w:rPr>
        <w:t>Surabaya :</w:t>
      </w:r>
      <w:proofErr w:type="gramEnd"/>
      <w:r w:rsidRPr="000251D3">
        <w:rPr>
          <w:sz w:val="23"/>
          <w:szCs w:val="23"/>
        </w:rPr>
        <w:t xml:space="preserve"> Penerbit SIC</w:t>
      </w:r>
    </w:p>
    <w:p w:rsidR="00F03ECA" w:rsidRPr="000251D3" w:rsidRDefault="00F03ECA" w:rsidP="002862A5">
      <w:pPr>
        <w:pStyle w:val="FootnoteText"/>
        <w:ind w:left="567" w:hanging="567"/>
        <w:jc w:val="both"/>
        <w:rPr>
          <w:sz w:val="23"/>
          <w:szCs w:val="23"/>
        </w:rPr>
      </w:pPr>
      <w:r w:rsidRPr="000251D3">
        <w:rPr>
          <w:sz w:val="23"/>
          <w:szCs w:val="23"/>
        </w:rPr>
        <w:t xml:space="preserve">Sanjaya, Wina, 2011. </w:t>
      </w:r>
      <w:proofErr w:type="gramStart"/>
      <w:r w:rsidRPr="000251D3">
        <w:rPr>
          <w:i/>
          <w:sz w:val="23"/>
          <w:szCs w:val="23"/>
        </w:rPr>
        <w:t>Strategi Pembelajaran Berorientasi Standar Proses Pendidikan</w:t>
      </w:r>
      <w:r w:rsidRPr="000251D3">
        <w:rPr>
          <w:sz w:val="23"/>
          <w:szCs w:val="23"/>
        </w:rPr>
        <w:t>.</w:t>
      </w:r>
      <w:proofErr w:type="gramEnd"/>
      <w:r w:rsidRPr="000251D3">
        <w:rPr>
          <w:sz w:val="23"/>
          <w:szCs w:val="23"/>
        </w:rPr>
        <w:t xml:space="preserve"> Jakarta: Kencana</w:t>
      </w:r>
    </w:p>
    <w:p w:rsidR="00F03ECA" w:rsidRPr="000251D3" w:rsidRDefault="00F03ECA" w:rsidP="002862A5">
      <w:pPr>
        <w:ind w:left="567" w:hanging="567"/>
        <w:jc w:val="both"/>
        <w:rPr>
          <w:sz w:val="23"/>
          <w:szCs w:val="23"/>
        </w:rPr>
      </w:pPr>
      <w:r w:rsidRPr="000251D3">
        <w:rPr>
          <w:sz w:val="23"/>
          <w:szCs w:val="23"/>
        </w:rPr>
        <w:t>Sardiman, A.M, 2010</w:t>
      </w:r>
      <w:r w:rsidRPr="000251D3">
        <w:rPr>
          <w:iCs/>
          <w:sz w:val="23"/>
          <w:szCs w:val="23"/>
        </w:rPr>
        <w:t xml:space="preserve">. </w:t>
      </w:r>
      <w:r w:rsidRPr="000251D3">
        <w:rPr>
          <w:i/>
          <w:iCs/>
          <w:sz w:val="23"/>
          <w:szCs w:val="23"/>
        </w:rPr>
        <w:t>Interaksi dan Motivasi Belajar Mengajar</w:t>
      </w:r>
      <w:r w:rsidRPr="000251D3">
        <w:rPr>
          <w:iCs/>
          <w:sz w:val="23"/>
          <w:szCs w:val="23"/>
        </w:rPr>
        <w:t xml:space="preserve">. </w:t>
      </w:r>
      <w:r w:rsidRPr="000251D3">
        <w:rPr>
          <w:sz w:val="23"/>
          <w:szCs w:val="23"/>
        </w:rPr>
        <w:t>Jakarta: Rajawali Pers.</w:t>
      </w:r>
    </w:p>
    <w:p w:rsidR="00F03ECA" w:rsidRPr="000251D3" w:rsidRDefault="00F03ECA" w:rsidP="002862A5">
      <w:pPr>
        <w:ind w:left="567" w:hanging="567"/>
        <w:jc w:val="both"/>
        <w:rPr>
          <w:sz w:val="23"/>
          <w:szCs w:val="23"/>
        </w:rPr>
      </w:pPr>
      <w:proofErr w:type="gramStart"/>
      <w:r w:rsidRPr="000251D3">
        <w:rPr>
          <w:sz w:val="23"/>
          <w:szCs w:val="23"/>
        </w:rPr>
        <w:t>____________, 2012.</w:t>
      </w:r>
      <w:proofErr w:type="gramEnd"/>
      <w:r w:rsidRPr="000251D3">
        <w:rPr>
          <w:sz w:val="23"/>
          <w:szCs w:val="23"/>
        </w:rPr>
        <w:t xml:space="preserve"> </w:t>
      </w:r>
      <w:r w:rsidRPr="000251D3">
        <w:rPr>
          <w:i/>
          <w:iCs/>
          <w:sz w:val="23"/>
          <w:szCs w:val="23"/>
        </w:rPr>
        <w:t xml:space="preserve">Interaksi dan Motivasi Belajar-Mengajar, </w:t>
      </w:r>
      <w:proofErr w:type="gramStart"/>
      <w:r w:rsidRPr="000251D3">
        <w:rPr>
          <w:i/>
          <w:iCs/>
          <w:sz w:val="23"/>
          <w:szCs w:val="23"/>
        </w:rPr>
        <w:t>ed</w:t>
      </w:r>
      <w:proofErr w:type="gramEnd"/>
      <w:r w:rsidRPr="000251D3">
        <w:rPr>
          <w:i/>
          <w:iCs/>
          <w:sz w:val="23"/>
          <w:szCs w:val="23"/>
        </w:rPr>
        <w:t xml:space="preserve">. </w:t>
      </w:r>
      <w:proofErr w:type="gramStart"/>
      <w:r w:rsidRPr="000251D3">
        <w:rPr>
          <w:i/>
          <w:iCs/>
          <w:sz w:val="23"/>
          <w:szCs w:val="23"/>
        </w:rPr>
        <w:t>I, cet. 21</w:t>
      </w:r>
      <w:r w:rsidRPr="000251D3">
        <w:rPr>
          <w:sz w:val="23"/>
          <w:szCs w:val="23"/>
        </w:rPr>
        <w:t>.</w:t>
      </w:r>
      <w:proofErr w:type="gramEnd"/>
      <w:r w:rsidRPr="000251D3">
        <w:rPr>
          <w:sz w:val="23"/>
          <w:szCs w:val="23"/>
        </w:rPr>
        <w:t xml:space="preserve"> Jakarta: Rajawali Pers.</w:t>
      </w:r>
    </w:p>
    <w:p w:rsidR="00F03ECA" w:rsidRPr="000251D3" w:rsidRDefault="00F03ECA" w:rsidP="002862A5">
      <w:pPr>
        <w:autoSpaceDE w:val="0"/>
        <w:autoSpaceDN w:val="0"/>
        <w:adjustRightInd w:val="0"/>
        <w:ind w:left="567" w:hanging="567"/>
        <w:jc w:val="both"/>
        <w:rPr>
          <w:sz w:val="23"/>
          <w:szCs w:val="23"/>
        </w:rPr>
      </w:pPr>
      <w:r w:rsidRPr="000251D3">
        <w:rPr>
          <w:sz w:val="23"/>
          <w:szCs w:val="23"/>
        </w:rPr>
        <w:t xml:space="preserve">Simamora, Bilson, 2004. </w:t>
      </w:r>
      <w:r w:rsidRPr="000251D3">
        <w:rPr>
          <w:i/>
          <w:iCs/>
          <w:sz w:val="23"/>
          <w:szCs w:val="23"/>
        </w:rPr>
        <w:t>Riset Pemasaran</w:t>
      </w:r>
      <w:r w:rsidRPr="000251D3">
        <w:rPr>
          <w:sz w:val="23"/>
          <w:szCs w:val="23"/>
        </w:rPr>
        <w:t>. Jakarta: PT. Gramedia Pustaka Utama</w:t>
      </w:r>
    </w:p>
    <w:p w:rsidR="00F03ECA" w:rsidRPr="000251D3" w:rsidRDefault="00F03ECA" w:rsidP="002862A5">
      <w:pPr>
        <w:ind w:left="567" w:hanging="567"/>
        <w:jc w:val="both"/>
        <w:rPr>
          <w:rFonts w:eastAsia="Calibri"/>
          <w:sz w:val="23"/>
          <w:szCs w:val="23"/>
          <w:lang w:val="sv-SE"/>
        </w:rPr>
      </w:pPr>
      <w:proofErr w:type="gramStart"/>
      <w:r w:rsidRPr="000251D3">
        <w:rPr>
          <w:sz w:val="23"/>
          <w:szCs w:val="23"/>
        </w:rPr>
        <w:t>Sinambela, 2006.</w:t>
      </w:r>
      <w:proofErr w:type="gramEnd"/>
      <w:r w:rsidRPr="000251D3">
        <w:rPr>
          <w:sz w:val="23"/>
          <w:szCs w:val="23"/>
        </w:rPr>
        <w:t xml:space="preserve"> </w:t>
      </w:r>
      <w:r w:rsidRPr="000251D3">
        <w:rPr>
          <w:i/>
          <w:sz w:val="23"/>
          <w:szCs w:val="23"/>
        </w:rPr>
        <w:t>Reformasi Pelayanan Publik, Teori, Kebijakan dan Implementasi.</w:t>
      </w:r>
      <w:r w:rsidRPr="000251D3">
        <w:rPr>
          <w:sz w:val="23"/>
          <w:szCs w:val="23"/>
        </w:rPr>
        <w:t xml:space="preserve"> Jakarta: Bumi Aksara</w:t>
      </w:r>
    </w:p>
    <w:p w:rsidR="00F03ECA" w:rsidRPr="000251D3" w:rsidRDefault="00F03ECA" w:rsidP="002862A5">
      <w:pPr>
        <w:ind w:left="567" w:hanging="567"/>
        <w:jc w:val="both"/>
        <w:rPr>
          <w:sz w:val="23"/>
          <w:szCs w:val="23"/>
        </w:rPr>
      </w:pPr>
      <w:r w:rsidRPr="000251D3">
        <w:rPr>
          <w:rFonts w:eastAsia="Calibri"/>
          <w:sz w:val="23"/>
          <w:szCs w:val="23"/>
          <w:lang w:val="sv-SE"/>
        </w:rPr>
        <w:t xml:space="preserve">Singarimbun, Masri dan Effendi, S </w:t>
      </w:r>
      <w:r w:rsidRPr="000251D3">
        <w:rPr>
          <w:sz w:val="23"/>
          <w:szCs w:val="23"/>
          <w:lang w:val="sv-SE"/>
        </w:rPr>
        <w:t>2010</w:t>
      </w:r>
      <w:r w:rsidRPr="000251D3">
        <w:rPr>
          <w:rFonts w:eastAsia="Calibri"/>
          <w:sz w:val="23"/>
          <w:szCs w:val="23"/>
          <w:lang w:val="sv-SE"/>
        </w:rPr>
        <w:t xml:space="preserve">. </w:t>
      </w:r>
      <w:r w:rsidRPr="000251D3">
        <w:rPr>
          <w:rFonts w:eastAsia="Calibri"/>
          <w:i/>
          <w:sz w:val="23"/>
          <w:szCs w:val="23"/>
          <w:lang w:val="sv-SE"/>
        </w:rPr>
        <w:t>Metode Penelitian Survei</w:t>
      </w:r>
      <w:r w:rsidRPr="000251D3">
        <w:rPr>
          <w:rFonts w:eastAsia="Calibri"/>
          <w:sz w:val="23"/>
          <w:szCs w:val="23"/>
          <w:lang w:val="sv-SE"/>
        </w:rPr>
        <w:t>. Jakarta : LP3S</w:t>
      </w:r>
    </w:p>
    <w:p w:rsidR="00F03ECA" w:rsidRPr="000251D3" w:rsidRDefault="00F03ECA" w:rsidP="002862A5">
      <w:pPr>
        <w:pStyle w:val="FootnoteText"/>
        <w:ind w:left="567" w:hanging="567"/>
        <w:jc w:val="both"/>
        <w:rPr>
          <w:sz w:val="23"/>
          <w:szCs w:val="23"/>
        </w:rPr>
      </w:pPr>
      <w:proofErr w:type="gramStart"/>
      <w:r w:rsidRPr="000251D3">
        <w:rPr>
          <w:sz w:val="23"/>
          <w:szCs w:val="23"/>
        </w:rPr>
        <w:t>Soetjipto, 2004.</w:t>
      </w:r>
      <w:proofErr w:type="gramEnd"/>
      <w:r w:rsidRPr="000251D3">
        <w:rPr>
          <w:sz w:val="23"/>
          <w:szCs w:val="23"/>
        </w:rPr>
        <w:t xml:space="preserve"> </w:t>
      </w:r>
      <w:r w:rsidRPr="000251D3">
        <w:rPr>
          <w:rStyle w:val="Emphasis"/>
          <w:sz w:val="23"/>
          <w:szCs w:val="23"/>
        </w:rPr>
        <w:t>Profesi Keguruan</w:t>
      </w:r>
      <w:r w:rsidRPr="000251D3">
        <w:rPr>
          <w:sz w:val="23"/>
          <w:szCs w:val="23"/>
        </w:rPr>
        <w:t xml:space="preserve">. </w:t>
      </w:r>
      <w:proofErr w:type="gramStart"/>
      <w:r w:rsidRPr="000251D3">
        <w:rPr>
          <w:sz w:val="23"/>
          <w:szCs w:val="23"/>
        </w:rPr>
        <w:t>Jakarta :</w:t>
      </w:r>
      <w:proofErr w:type="gramEnd"/>
      <w:r w:rsidRPr="000251D3">
        <w:rPr>
          <w:sz w:val="23"/>
          <w:szCs w:val="23"/>
        </w:rPr>
        <w:t>  Rineka Cipta</w:t>
      </w:r>
    </w:p>
    <w:p w:rsidR="00F03ECA" w:rsidRPr="000251D3" w:rsidRDefault="00F03ECA" w:rsidP="002862A5">
      <w:pPr>
        <w:pStyle w:val="FootnoteText"/>
        <w:ind w:left="567" w:hanging="567"/>
        <w:jc w:val="both"/>
        <w:rPr>
          <w:sz w:val="23"/>
          <w:szCs w:val="23"/>
        </w:rPr>
      </w:pPr>
      <w:r w:rsidRPr="000251D3">
        <w:rPr>
          <w:sz w:val="23"/>
          <w:szCs w:val="23"/>
        </w:rPr>
        <w:t xml:space="preserve">Suhaenah, Suparno, 2001. </w:t>
      </w:r>
      <w:r w:rsidRPr="000251D3">
        <w:rPr>
          <w:i/>
          <w:iCs/>
          <w:sz w:val="23"/>
          <w:szCs w:val="23"/>
        </w:rPr>
        <w:t>Membangun Kompetensi Belajar</w:t>
      </w:r>
      <w:r w:rsidRPr="000251D3">
        <w:rPr>
          <w:iCs/>
          <w:sz w:val="23"/>
          <w:szCs w:val="23"/>
        </w:rPr>
        <w:t xml:space="preserve">. Jakarta: </w:t>
      </w:r>
      <w:r w:rsidRPr="000251D3">
        <w:rPr>
          <w:sz w:val="23"/>
          <w:szCs w:val="23"/>
        </w:rPr>
        <w:t>Direktorat Jendral Pendidikan Tinggi Departemen Pendidikan Nasional.</w:t>
      </w:r>
    </w:p>
    <w:p w:rsidR="00F03ECA" w:rsidRPr="000251D3" w:rsidRDefault="00F03ECA" w:rsidP="002862A5">
      <w:pPr>
        <w:pStyle w:val="FootnoteText"/>
        <w:ind w:left="567" w:hanging="567"/>
        <w:jc w:val="both"/>
        <w:rPr>
          <w:sz w:val="23"/>
          <w:szCs w:val="23"/>
        </w:rPr>
      </w:pPr>
      <w:proofErr w:type="gramStart"/>
      <w:r w:rsidRPr="000251D3">
        <w:rPr>
          <w:sz w:val="23"/>
          <w:szCs w:val="23"/>
        </w:rPr>
        <w:t>Sugiyono, 2008.</w:t>
      </w:r>
      <w:proofErr w:type="gramEnd"/>
      <w:r w:rsidRPr="000251D3">
        <w:rPr>
          <w:sz w:val="23"/>
          <w:szCs w:val="23"/>
        </w:rPr>
        <w:t xml:space="preserve"> </w:t>
      </w:r>
      <w:proofErr w:type="gramStart"/>
      <w:r w:rsidRPr="000251D3">
        <w:rPr>
          <w:i/>
          <w:iCs/>
          <w:sz w:val="23"/>
          <w:szCs w:val="23"/>
        </w:rPr>
        <w:t>Metode Penelitian Bis</w:t>
      </w:r>
      <w:r w:rsidRPr="000251D3">
        <w:rPr>
          <w:bCs/>
          <w:i/>
          <w:iCs/>
          <w:sz w:val="23"/>
          <w:szCs w:val="23"/>
        </w:rPr>
        <w:t>n</w:t>
      </w:r>
      <w:r w:rsidRPr="000251D3">
        <w:rPr>
          <w:i/>
          <w:iCs/>
          <w:sz w:val="23"/>
          <w:szCs w:val="23"/>
        </w:rPr>
        <w:t xml:space="preserve">is </w:t>
      </w:r>
      <w:r w:rsidRPr="000251D3">
        <w:rPr>
          <w:i/>
          <w:sz w:val="23"/>
          <w:szCs w:val="23"/>
        </w:rPr>
        <w:t>Cetakan ke 12.</w:t>
      </w:r>
      <w:proofErr w:type="gramEnd"/>
      <w:r w:rsidRPr="000251D3">
        <w:rPr>
          <w:sz w:val="23"/>
          <w:szCs w:val="23"/>
        </w:rPr>
        <w:t xml:space="preserve"> Bandung: Alfabeta.</w:t>
      </w:r>
    </w:p>
    <w:p w:rsidR="00F03ECA" w:rsidRPr="000251D3" w:rsidRDefault="00F03ECA" w:rsidP="002862A5">
      <w:pPr>
        <w:pStyle w:val="FootnoteText"/>
        <w:ind w:left="567" w:hanging="567"/>
        <w:jc w:val="both"/>
        <w:rPr>
          <w:sz w:val="23"/>
          <w:szCs w:val="23"/>
        </w:rPr>
      </w:pPr>
      <w:proofErr w:type="gramStart"/>
      <w:r w:rsidRPr="000251D3">
        <w:rPr>
          <w:sz w:val="23"/>
          <w:szCs w:val="23"/>
        </w:rPr>
        <w:t>Sukardi, 2008.</w:t>
      </w:r>
      <w:proofErr w:type="gramEnd"/>
      <w:r w:rsidRPr="000251D3">
        <w:rPr>
          <w:sz w:val="23"/>
          <w:szCs w:val="23"/>
        </w:rPr>
        <w:t xml:space="preserve"> </w:t>
      </w:r>
      <w:r w:rsidRPr="000251D3">
        <w:rPr>
          <w:i/>
          <w:sz w:val="23"/>
          <w:szCs w:val="23"/>
        </w:rPr>
        <w:t>Evaluasi Pendidikan Prinsip dan Operasionalnya</w:t>
      </w:r>
      <w:r w:rsidRPr="000251D3">
        <w:rPr>
          <w:sz w:val="23"/>
          <w:szCs w:val="23"/>
        </w:rPr>
        <w:t>. Jakarta: Bumi Aksara.</w:t>
      </w:r>
    </w:p>
    <w:p w:rsidR="00F03ECA" w:rsidRPr="000251D3" w:rsidRDefault="00F03ECA" w:rsidP="002862A5">
      <w:pPr>
        <w:pStyle w:val="FootnoteText"/>
        <w:ind w:left="567" w:hanging="567"/>
        <w:jc w:val="both"/>
        <w:rPr>
          <w:sz w:val="23"/>
          <w:szCs w:val="23"/>
        </w:rPr>
      </w:pPr>
      <w:proofErr w:type="gramStart"/>
      <w:r w:rsidRPr="000251D3">
        <w:rPr>
          <w:sz w:val="23"/>
          <w:szCs w:val="23"/>
        </w:rPr>
        <w:lastRenderedPageBreak/>
        <w:t>Sukmadinata, 2006.</w:t>
      </w:r>
      <w:proofErr w:type="gramEnd"/>
      <w:r w:rsidRPr="000251D3">
        <w:rPr>
          <w:sz w:val="23"/>
          <w:szCs w:val="23"/>
        </w:rPr>
        <w:t xml:space="preserve"> </w:t>
      </w:r>
      <w:r w:rsidRPr="000251D3">
        <w:rPr>
          <w:i/>
          <w:iCs/>
          <w:sz w:val="23"/>
          <w:szCs w:val="23"/>
        </w:rPr>
        <w:t>Metode Penelitian Pendidikan</w:t>
      </w:r>
      <w:r w:rsidRPr="000251D3">
        <w:rPr>
          <w:i/>
          <w:sz w:val="23"/>
          <w:szCs w:val="23"/>
        </w:rPr>
        <w:t xml:space="preserve">. </w:t>
      </w:r>
      <w:r w:rsidRPr="000251D3">
        <w:rPr>
          <w:sz w:val="23"/>
          <w:szCs w:val="23"/>
        </w:rPr>
        <w:t>Bandung: Remaja Rosdakarya</w:t>
      </w:r>
    </w:p>
    <w:p w:rsidR="00F03ECA" w:rsidRPr="000251D3" w:rsidRDefault="00F03ECA" w:rsidP="002862A5">
      <w:pPr>
        <w:pStyle w:val="FootnoteText"/>
        <w:ind w:left="567" w:hanging="567"/>
        <w:jc w:val="both"/>
        <w:rPr>
          <w:sz w:val="23"/>
          <w:szCs w:val="23"/>
        </w:rPr>
      </w:pPr>
      <w:r w:rsidRPr="000251D3">
        <w:rPr>
          <w:sz w:val="23"/>
          <w:szCs w:val="23"/>
        </w:rPr>
        <w:t>Sukmadinata</w:t>
      </w:r>
      <w:proofErr w:type="gramStart"/>
      <w:r w:rsidRPr="000251D3">
        <w:rPr>
          <w:sz w:val="23"/>
          <w:szCs w:val="23"/>
        </w:rPr>
        <w:t>,  Jami’at</w:t>
      </w:r>
      <w:proofErr w:type="gramEnd"/>
      <w:r w:rsidRPr="000251D3">
        <w:rPr>
          <w:sz w:val="23"/>
          <w:szCs w:val="23"/>
        </w:rPr>
        <w:t xml:space="preserve">, Ahman, 2006. </w:t>
      </w:r>
      <w:r w:rsidRPr="000251D3">
        <w:rPr>
          <w:i/>
          <w:iCs/>
          <w:sz w:val="23"/>
          <w:szCs w:val="23"/>
        </w:rPr>
        <w:t xml:space="preserve">Pengendalian Mutu Pendidikan Sekolah Menengah (Konsep, Prinsip, dan Instrumen). </w:t>
      </w:r>
      <w:r w:rsidRPr="000251D3">
        <w:rPr>
          <w:i/>
          <w:sz w:val="23"/>
          <w:szCs w:val="23"/>
        </w:rPr>
        <w:t>Cetakan Pertama. Bulan Juli</w:t>
      </w:r>
      <w:r w:rsidRPr="000251D3">
        <w:rPr>
          <w:sz w:val="23"/>
          <w:szCs w:val="23"/>
        </w:rPr>
        <w:t>. Bandung: PT. Refika Aditama.</w:t>
      </w:r>
    </w:p>
    <w:p w:rsidR="00F03ECA" w:rsidRPr="000251D3" w:rsidRDefault="00F03ECA" w:rsidP="002862A5">
      <w:pPr>
        <w:pStyle w:val="FootnoteText"/>
        <w:ind w:left="567" w:hanging="567"/>
        <w:jc w:val="both"/>
        <w:rPr>
          <w:sz w:val="23"/>
          <w:szCs w:val="23"/>
        </w:rPr>
      </w:pPr>
      <w:r w:rsidRPr="000251D3">
        <w:rPr>
          <w:sz w:val="23"/>
          <w:szCs w:val="23"/>
        </w:rPr>
        <w:t xml:space="preserve">Sunyoto, Danang, 2011. </w:t>
      </w:r>
      <w:r w:rsidRPr="000251D3">
        <w:rPr>
          <w:i/>
          <w:iCs/>
          <w:sz w:val="23"/>
          <w:szCs w:val="23"/>
        </w:rPr>
        <w:t>Metodologi penelitian untuk ekonomi</w:t>
      </w:r>
      <w:proofErr w:type="gramStart"/>
      <w:r w:rsidRPr="000251D3">
        <w:rPr>
          <w:i/>
          <w:iCs/>
          <w:sz w:val="23"/>
          <w:szCs w:val="23"/>
        </w:rPr>
        <w:t>,alat</w:t>
      </w:r>
      <w:proofErr w:type="gramEnd"/>
      <w:r w:rsidRPr="000251D3">
        <w:rPr>
          <w:i/>
          <w:iCs/>
          <w:sz w:val="23"/>
          <w:szCs w:val="23"/>
        </w:rPr>
        <w:t xml:space="preserve"> statistik &amp; analisis output komputer</w:t>
      </w:r>
      <w:r w:rsidRPr="000251D3">
        <w:rPr>
          <w:sz w:val="23"/>
          <w:szCs w:val="23"/>
        </w:rPr>
        <w:t xml:space="preserve">. </w:t>
      </w:r>
      <w:proofErr w:type="gramStart"/>
      <w:r w:rsidRPr="000251D3">
        <w:rPr>
          <w:sz w:val="23"/>
          <w:szCs w:val="23"/>
        </w:rPr>
        <w:t>Yogyakarta :</w:t>
      </w:r>
      <w:proofErr w:type="gramEnd"/>
      <w:r w:rsidRPr="000251D3">
        <w:rPr>
          <w:sz w:val="23"/>
          <w:szCs w:val="23"/>
        </w:rPr>
        <w:t xml:space="preserve"> CAPS. </w:t>
      </w:r>
    </w:p>
    <w:p w:rsidR="00F03ECA" w:rsidRPr="000251D3" w:rsidRDefault="00F03ECA" w:rsidP="002862A5">
      <w:pPr>
        <w:ind w:left="567" w:hanging="567"/>
        <w:jc w:val="both"/>
        <w:rPr>
          <w:sz w:val="23"/>
          <w:szCs w:val="23"/>
        </w:rPr>
      </w:pPr>
      <w:proofErr w:type="gramStart"/>
      <w:r w:rsidRPr="000251D3">
        <w:rPr>
          <w:sz w:val="23"/>
          <w:szCs w:val="23"/>
        </w:rPr>
        <w:t>Suryosubroto, 2002.</w:t>
      </w:r>
      <w:proofErr w:type="gramEnd"/>
      <w:r w:rsidRPr="000251D3">
        <w:rPr>
          <w:sz w:val="23"/>
          <w:szCs w:val="23"/>
        </w:rPr>
        <w:t xml:space="preserve"> </w:t>
      </w:r>
      <w:proofErr w:type="gramStart"/>
      <w:r w:rsidRPr="000251D3">
        <w:rPr>
          <w:i/>
          <w:sz w:val="23"/>
          <w:szCs w:val="23"/>
        </w:rPr>
        <w:t>Proses Belajar Mengajar Di Sekolah</w:t>
      </w:r>
      <w:r w:rsidRPr="000251D3">
        <w:rPr>
          <w:sz w:val="23"/>
          <w:szCs w:val="23"/>
        </w:rPr>
        <w:t>.</w:t>
      </w:r>
      <w:proofErr w:type="gramEnd"/>
      <w:r w:rsidRPr="000251D3">
        <w:rPr>
          <w:sz w:val="23"/>
          <w:szCs w:val="23"/>
        </w:rPr>
        <w:t xml:space="preserve"> </w:t>
      </w:r>
      <w:proofErr w:type="gramStart"/>
      <w:r w:rsidRPr="000251D3">
        <w:rPr>
          <w:sz w:val="23"/>
          <w:szCs w:val="23"/>
        </w:rPr>
        <w:t>Jakarta :</w:t>
      </w:r>
      <w:proofErr w:type="gramEnd"/>
      <w:r w:rsidRPr="000251D3">
        <w:rPr>
          <w:sz w:val="23"/>
          <w:szCs w:val="23"/>
        </w:rPr>
        <w:t xml:space="preserve"> Rineka Cipta</w:t>
      </w:r>
    </w:p>
    <w:p w:rsidR="00F03ECA" w:rsidRPr="000251D3" w:rsidRDefault="00F03ECA" w:rsidP="002862A5">
      <w:pPr>
        <w:ind w:left="567" w:hanging="567"/>
        <w:jc w:val="both"/>
        <w:rPr>
          <w:color w:val="000000"/>
          <w:sz w:val="23"/>
          <w:szCs w:val="23"/>
        </w:rPr>
      </w:pPr>
      <w:r w:rsidRPr="000251D3">
        <w:rPr>
          <w:sz w:val="23"/>
          <w:szCs w:val="23"/>
        </w:rPr>
        <w:t xml:space="preserve">Susilo, Joko Muhammad, 2007. </w:t>
      </w:r>
      <w:r w:rsidRPr="000251D3">
        <w:rPr>
          <w:i/>
          <w:iCs/>
          <w:sz w:val="23"/>
          <w:szCs w:val="23"/>
        </w:rPr>
        <w:t>Kurikulum Tingkat Satuan Pendidikan, Manajemen Pelaksanaan dan Kesiapan Sekolah</w:t>
      </w:r>
      <w:r w:rsidRPr="000251D3">
        <w:rPr>
          <w:iCs/>
          <w:sz w:val="23"/>
          <w:szCs w:val="23"/>
        </w:rPr>
        <w:t xml:space="preserve">. </w:t>
      </w:r>
      <w:r w:rsidRPr="000251D3">
        <w:rPr>
          <w:sz w:val="23"/>
          <w:szCs w:val="23"/>
        </w:rPr>
        <w:t>Yogyakarta: Pustaka Pelajar.</w:t>
      </w:r>
    </w:p>
    <w:p w:rsidR="00F03ECA" w:rsidRPr="000251D3" w:rsidRDefault="00F03ECA" w:rsidP="002862A5">
      <w:pPr>
        <w:ind w:left="567" w:hanging="567"/>
        <w:jc w:val="both"/>
        <w:rPr>
          <w:sz w:val="23"/>
          <w:szCs w:val="23"/>
        </w:rPr>
      </w:pPr>
      <w:r w:rsidRPr="000251D3">
        <w:rPr>
          <w:color w:val="000000"/>
          <w:sz w:val="23"/>
          <w:szCs w:val="23"/>
        </w:rPr>
        <w:t xml:space="preserve">Sutikno, Sobri, 2008. </w:t>
      </w:r>
      <w:r w:rsidRPr="000251D3">
        <w:rPr>
          <w:rStyle w:val="Emphasis"/>
          <w:color w:val="000000"/>
          <w:sz w:val="23"/>
          <w:szCs w:val="23"/>
        </w:rPr>
        <w:t>Pengelolaan Pendidikan</w:t>
      </w:r>
      <w:r w:rsidRPr="000251D3">
        <w:rPr>
          <w:color w:val="000000"/>
          <w:sz w:val="23"/>
          <w:szCs w:val="23"/>
        </w:rPr>
        <w:t xml:space="preserve">. </w:t>
      </w:r>
      <w:proofErr w:type="gramStart"/>
      <w:r w:rsidRPr="000251D3">
        <w:rPr>
          <w:color w:val="000000"/>
          <w:sz w:val="23"/>
          <w:szCs w:val="23"/>
        </w:rPr>
        <w:t>Bandung :</w:t>
      </w:r>
      <w:proofErr w:type="gramEnd"/>
      <w:r w:rsidRPr="000251D3">
        <w:rPr>
          <w:color w:val="000000"/>
          <w:sz w:val="23"/>
          <w:szCs w:val="23"/>
        </w:rPr>
        <w:t xml:space="preserve"> Prospect</w:t>
      </w:r>
    </w:p>
    <w:p w:rsidR="00F03ECA" w:rsidRPr="000251D3" w:rsidRDefault="00F03ECA" w:rsidP="002862A5">
      <w:pPr>
        <w:pStyle w:val="FootnoteText"/>
        <w:ind w:left="567" w:hanging="567"/>
        <w:jc w:val="both"/>
        <w:rPr>
          <w:sz w:val="23"/>
          <w:szCs w:val="23"/>
        </w:rPr>
      </w:pPr>
      <w:r w:rsidRPr="000251D3">
        <w:rPr>
          <w:sz w:val="23"/>
          <w:szCs w:val="23"/>
        </w:rPr>
        <w:t xml:space="preserve">Umar, Husein, 2002. </w:t>
      </w:r>
      <w:r w:rsidRPr="000251D3">
        <w:rPr>
          <w:i/>
          <w:iCs/>
          <w:sz w:val="23"/>
          <w:szCs w:val="23"/>
        </w:rPr>
        <w:t>Metode Riset Bisnis</w:t>
      </w:r>
      <w:r w:rsidRPr="000251D3">
        <w:rPr>
          <w:iCs/>
          <w:sz w:val="23"/>
          <w:szCs w:val="23"/>
        </w:rPr>
        <w:t xml:space="preserve">. </w:t>
      </w:r>
      <w:proofErr w:type="gramStart"/>
      <w:r w:rsidRPr="000251D3">
        <w:rPr>
          <w:sz w:val="23"/>
          <w:szCs w:val="23"/>
        </w:rPr>
        <w:t>Jakarta :</w:t>
      </w:r>
      <w:proofErr w:type="gramEnd"/>
      <w:r w:rsidRPr="000251D3">
        <w:rPr>
          <w:sz w:val="23"/>
          <w:szCs w:val="23"/>
        </w:rPr>
        <w:t xml:space="preserve"> PT.Gramedia Pustaka Utama</w:t>
      </w:r>
    </w:p>
    <w:p w:rsidR="00F03ECA" w:rsidRPr="000251D3" w:rsidRDefault="00F03ECA" w:rsidP="002862A5">
      <w:pPr>
        <w:pStyle w:val="FootnoteText"/>
        <w:ind w:left="567" w:hanging="567"/>
        <w:jc w:val="both"/>
        <w:rPr>
          <w:sz w:val="23"/>
          <w:szCs w:val="23"/>
        </w:rPr>
      </w:pPr>
      <w:r w:rsidRPr="000251D3">
        <w:rPr>
          <w:sz w:val="23"/>
          <w:szCs w:val="23"/>
        </w:rPr>
        <w:t xml:space="preserve">Widiyanto, Ibnu, 2008. </w:t>
      </w:r>
      <w:proofErr w:type="gramStart"/>
      <w:r w:rsidRPr="000251D3">
        <w:rPr>
          <w:i/>
          <w:iCs/>
          <w:sz w:val="23"/>
          <w:szCs w:val="23"/>
        </w:rPr>
        <w:t>Pointers :</w:t>
      </w:r>
      <w:proofErr w:type="gramEnd"/>
      <w:r w:rsidRPr="000251D3">
        <w:rPr>
          <w:i/>
          <w:iCs/>
          <w:sz w:val="23"/>
          <w:szCs w:val="23"/>
        </w:rPr>
        <w:t xml:space="preserve"> Metodologi Penelitian</w:t>
      </w:r>
      <w:r w:rsidRPr="000251D3">
        <w:rPr>
          <w:i/>
          <w:sz w:val="23"/>
          <w:szCs w:val="23"/>
        </w:rPr>
        <w:t>.</w:t>
      </w:r>
      <w:r w:rsidRPr="000251D3">
        <w:rPr>
          <w:sz w:val="23"/>
          <w:szCs w:val="23"/>
        </w:rPr>
        <w:t xml:space="preserve"> Semarang: Badan Penerbit Universitas Diponegoro</w:t>
      </w:r>
    </w:p>
    <w:p w:rsidR="00F03ECA" w:rsidRPr="000251D3" w:rsidRDefault="00F03ECA" w:rsidP="002862A5">
      <w:pPr>
        <w:pStyle w:val="FootnoteText"/>
        <w:ind w:left="567" w:hanging="567"/>
        <w:jc w:val="both"/>
        <w:rPr>
          <w:sz w:val="23"/>
          <w:szCs w:val="23"/>
        </w:rPr>
      </w:pPr>
      <w:r w:rsidRPr="000251D3">
        <w:rPr>
          <w:sz w:val="23"/>
          <w:szCs w:val="23"/>
        </w:rPr>
        <w:t xml:space="preserve">Yamin, Martinis H, 2007. </w:t>
      </w:r>
      <w:r w:rsidRPr="000251D3">
        <w:rPr>
          <w:rStyle w:val="Emphasis"/>
          <w:sz w:val="23"/>
          <w:szCs w:val="23"/>
        </w:rPr>
        <w:t xml:space="preserve">Profesionalisasi </w:t>
      </w:r>
      <w:proofErr w:type="gramStart"/>
      <w:r w:rsidRPr="000251D3">
        <w:rPr>
          <w:rStyle w:val="Emphasis"/>
          <w:sz w:val="23"/>
          <w:szCs w:val="23"/>
        </w:rPr>
        <w:t>Guru &amp;</w:t>
      </w:r>
      <w:proofErr w:type="gramEnd"/>
      <w:r w:rsidRPr="000251D3">
        <w:rPr>
          <w:rStyle w:val="Emphasis"/>
          <w:sz w:val="23"/>
          <w:szCs w:val="23"/>
        </w:rPr>
        <w:t xml:space="preserve"> Implementasi KTSP</w:t>
      </w:r>
      <w:r w:rsidRPr="000251D3">
        <w:rPr>
          <w:rStyle w:val="Strong"/>
          <w:iCs/>
          <w:sz w:val="23"/>
          <w:szCs w:val="23"/>
        </w:rPr>
        <w:t>.</w:t>
      </w:r>
      <w:r w:rsidRPr="000251D3">
        <w:rPr>
          <w:sz w:val="23"/>
          <w:szCs w:val="23"/>
        </w:rPr>
        <w:t xml:space="preserve"> Jakarta: Gaung Persada Press</w:t>
      </w:r>
      <w:r w:rsidRPr="000251D3">
        <w:rPr>
          <w:sz w:val="23"/>
          <w:szCs w:val="23"/>
          <w:lang w:val="id-ID"/>
        </w:rPr>
        <w:t xml:space="preserve"> </w:t>
      </w:r>
    </w:p>
    <w:p w:rsidR="002D436F" w:rsidRDefault="002D436F" w:rsidP="002862A5">
      <w:pPr>
        <w:ind w:left="567" w:hanging="567"/>
        <w:jc w:val="both"/>
        <w:rPr>
          <w:b/>
          <w:i/>
          <w:sz w:val="23"/>
          <w:szCs w:val="23"/>
          <w:lang w:val="id-ID"/>
        </w:rPr>
      </w:pPr>
    </w:p>
    <w:p w:rsidR="00F03ECA" w:rsidRPr="000251D3" w:rsidRDefault="00F03ECA" w:rsidP="002862A5">
      <w:pPr>
        <w:ind w:left="567" w:hanging="567"/>
        <w:jc w:val="both"/>
        <w:rPr>
          <w:b/>
          <w:i/>
          <w:sz w:val="23"/>
          <w:szCs w:val="23"/>
        </w:rPr>
      </w:pPr>
      <w:r w:rsidRPr="000251D3">
        <w:rPr>
          <w:b/>
          <w:i/>
          <w:sz w:val="23"/>
          <w:szCs w:val="23"/>
        </w:rPr>
        <w:t>Dokumen-dokumen :</w:t>
      </w:r>
    </w:p>
    <w:p w:rsidR="00F03ECA" w:rsidRPr="000251D3" w:rsidRDefault="00F03ECA" w:rsidP="002862A5">
      <w:pPr>
        <w:pStyle w:val="NormalWeb"/>
        <w:spacing w:before="0" w:beforeAutospacing="0" w:after="0" w:afterAutospacing="0"/>
        <w:ind w:left="567" w:hanging="567"/>
        <w:jc w:val="both"/>
        <w:rPr>
          <w:sz w:val="23"/>
          <w:szCs w:val="23"/>
        </w:rPr>
      </w:pPr>
      <w:r w:rsidRPr="000251D3">
        <w:rPr>
          <w:iCs/>
          <w:sz w:val="23"/>
          <w:szCs w:val="23"/>
        </w:rPr>
        <w:t>Undang-undang Nomor 20 Tahun 2003 tentang Sistem Pendidikan Nasional</w:t>
      </w:r>
    </w:p>
    <w:p w:rsidR="00F03ECA" w:rsidRPr="000251D3" w:rsidRDefault="00F03ECA" w:rsidP="002862A5">
      <w:pPr>
        <w:ind w:left="567" w:hanging="567"/>
        <w:jc w:val="both"/>
        <w:rPr>
          <w:color w:val="000000"/>
          <w:sz w:val="23"/>
          <w:szCs w:val="23"/>
        </w:rPr>
      </w:pPr>
      <w:r w:rsidRPr="000251D3">
        <w:rPr>
          <w:iCs/>
          <w:sz w:val="23"/>
          <w:szCs w:val="23"/>
        </w:rPr>
        <w:t>Peraturan Pemerintah Nomor 19 tahun 2005 tentang Standar Nasonal Pendidikan</w:t>
      </w:r>
    </w:p>
    <w:p w:rsidR="0072692D" w:rsidRPr="000251D3" w:rsidRDefault="00F03ECA" w:rsidP="002862A5">
      <w:pPr>
        <w:ind w:left="567" w:hanging="567"/>
        <w:jc w:val="both"/>
        <w:rPr>
          <w:b/>
          <w:sz w:val="23"/>
          <w:szCs w:val="23"/>
        </w:rPr>
      </w:pPr>
      <w:proofErr w:type="gramStart"/>
      <w:r w:rsidRPr="000251D3">
        <w:rPr>
          <w:iCs/>
          <w:sz w:val="23"/>
          <w:szCs w:val="23"/>
        </w:rPr>
        <w:t>Badan standar Nasional Pendidikan, 2011.</w:t>
      </w:r>
      <w:proofErr w:type="gramEnd"/>
      <w:r w:rsidRPr="000251D3">
        <w:rPr>
          <w:iCs/>
          <w:sz w:val="23"/>
          <w:szCs w:val="23"/>
        </w:rPr>
        <w:t xml:space="preserve"> </w:t>
      </w:r>
      <w:proofErr w:type="gramStart"/>
      <w:r w:rsidRPr="000251D3">
        <w:rPr>
          <w:bCs/>
          <w:sz w:val="23"/>
          <w:szCs w:val="23"/>
        </w:rPr>
        <w:t>Rancangan Standar Sarana Dan Prasarana Pendidikan Tinggi Program Pascasarjana Dan Profesi.</w:t>
      </w:r>
      <w:proofErr w:type="gramEnd"/>
    </w:p>
    <w:p w:rsidR="004511C7" w:rsidRPr="000251D3" w:rsidRDefault="004511C7" w:rsidP="002862A5">
      <w:pPr>
        <w:ind w:left="567" w:hanging="567"/>
        <w:jc w:val="both"/>
        <w:rPr>
          <w:sz w:val="23"/>
          <w:szCs w:val="23"/>
        </w:rPr>
      </w:pPr>
    </w:p>
    <w:p w:rsidR="00F03ECA" w:rsidRPr="000251D3" w:rsidRDefault="00F03ECA" w:rsidP="002862A5">
      <w:pPr>
        <w:ind w:left="567" w:hanging="567"/>
        <w:jc w:val="both"/>
        <w:rPr>
          <w:sz w:val="23"/>
          <w:szCs w:val="23"/>
        </w:rPr>
      </w:pPr>
    </w:p>
    <w:p w:rsidR="00E14023" w:rsidRPr="009376B5" w:rsidRDefault="00E14023" w:rsidP="002862A5">
      <w:pPr>
        <w:ind w:left="567" w:hanging="567"/>
        <w:jc w:val="both"/>
        <w:rPr>
          <w:sz w:val="22"/>
          <w:szCs w:val="22"/>
        </w:rPr>
      </w:pPr>
    </w:p>
    <w:sectPr w:rsidR="00E14023" w:rsidRPr="009376B5" w:rsidSect="00C32433">
      <w:headerReference w:type="even" r:id="rId11"/>
      <w:headerReference w:type="default" r:id="rId12"/>
      <w:footerReference w:type="even" r:id="rId13"/>
      <w:footerReference w:type="default" r:id="rId14"/>
      <w:footnotePr>
        <w:numRestart w:val="eachPage"/>
      </w:footnotePr>
      <w:pgSz w:w="10206" w:h="14175" w:code="13"/>
      <w:pgMar w:top="629" w:right="1287" w:bottom="629" w:left="1332" w:header="851" w:footer="715" w:gutter="0"/>
      <w:pgNumType w:start="5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101" w:rsidRDefault="00B96101">
      <w:r>
        <w:separator/>
      </w:r>
    </w:p>
  </w:endnote>
  <w:endnote w:type="continuationSeparator" w:id="1">
    <w:p w:rsidR="00B96101" w:rsidRDefault="00B961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RixMoonjahalgge M">
    <w:altName w:val="Malgun Gothic"/>
    <w:charset w:val="81"/>
    <w:family w:val="roman"/>
    <w:pitch w:val="variable"/>
    <w:sig w:usb0="00000000" w:usb1="29D77CFB" w:usb2="00000010" w:usb3="00000000" w:csb0="0008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944"/>
      <w:docPartObj>
        <w:docPartGallery w:val="Page Numbers (Bottom of Page)"/>
        <w:docPartUnique/>
      </w:docPartObj>
    </w:sdtPr>
    <w:sdtContent>
      <w:p w:rsidR="000251D3" w:rsidRDefault="000251D3" w:rsidP="009175D5">
        <w:pPr>
          <w:pStyle w:val="Footer"/>
          <w:pBdr>
            <w:bottom w:val="single" w:sz="4" w:space="1" w:color="auto"/>
          </w:pBdr>
          <w:rPr>
            <w:lang w:val="id-ID"/>
          </w:rPr>
        </w:pPr>
      </w:p>
      <w:p w:rsidR="000251D3" w:rsidRDefault="00FD1767">
        <w:pPr>
          <w:pStyle w:val="Footer"/>
        </w:pPr>
        <w:r w:rsidRPr="009175D5">
          <w:rPr>
            <w:rFonts w:ascii="Arial" w:hAnsi="Arial" w:cs="Arial"/>
            <w:sz w:val="20"/>
          </w:rPr>
          <w:fldChar w:fldCharType="begin"/>
        </w:r>
        <w:r w:rsidR="000251D3" w:rsidRPr="009175D5">
          <w:rPr>
            <w:rFonts w:ascii="Arial" w:hAnsi="Arial" w:cs="Arial"/>
            <w:sz w:val="20"/>
          </w:rPr>
          <w:instrText xml:space="preserve"> PAGE   \* MERGEFORMAT </w:instrText>
        </w:r>
        <w:r w:rsidRPr="009175D5">
          <w:rPr>
            <w:rFonts w:ascii="Arial" w:hAnsi="Arial" w:cs="Arial"/>
            <w:sz w:val="20"/>
          </w:rPr>
          <w:fldChar w:fldCharType="separate"/>
        </w:r>
        <w:r w:rsidR="00C32433">
          <w:rPr>
            <w:rFonts w:ascii="Arial" w:hAnsi="Arial" w:cs="Arial"/>
            <w:noProof/>
            <w:sz w:val="20"/>
          </w:rPr>
          <w:t>584</w:t>
        </w:r>
        <w:r w:rsidRPr="009175D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943"/>
      <w:docPartObj>
        <w:docPartGallery w:val="Page Numbers (Bottom of Page)"/>
        <w:docPartUnique/>
      </w:docPartObj>
    </w:sdtPr>
    <w:sdtContent>
      <w:p w:rsidR="000251D3" w:rsidRDefault="000251D3" w:rsidP="009175D5">
        <w:pPr>
          <w:pStyle w:val="Footer"/>
          <w:pBdr>
            <w:bottom w:val="single" w:sz="4" w:space="1" w:color="auto"/>
          </w:pBdr>
          <w:jc w:val="right"/>
          <w:rPr>
            <w:lang w:val="id-ID"/>
          </w:rPr>
        </w:pPr>
      </w:p>
      <w:p w:rsidR="000251D3" w:rsidRDefault="00FD1767">
        <w:pPr>
          <w:pStyle w:val="Footer"/>
          <w:jc w:val="right"/>
        </w:pPr>
        <w:r w:rsidRPr="009175D5">
          <w:rPr>
            <w:rFonts w:ascii="Arial" w:hAnsi="Arial" w:cs="Arial"/>
            <w:sz w:val="20"/>
          </w:rPr>
          <w:fldChar w:fldCharType="begin"/>
        </w:r>
        <w:r w:rsidR="000251D3" w:rsidRPr="009175D5">
          <w:rPr>
            <w:rFonts w:ascii="Arial" w:hAnsi="Arial" w:cs="Arial"/>
            <w:sz w:val="20"/>
          </w:rPr>
          <w:instrText xml:space="preserve"> PAGE   \* MERGEFORMAT </w:instrText>
        </w:r>
        <w:r w:rsidRPr="009175D5">
          <w:rPr>
            <w:rFonts w:ascii="Arial" w:hAnsi="Arial" w:cs="Arial"/>
            <w:sz w:val="20"/>
          </w:rPr>
          <w:fldChar w:fldCharType="separate"/>
        </w:r>
        <w:r w:rsidR="00C32433">
          <w:rPr>
            <w:rFonts w:ascii="Arial" w:hAnsi="Arial" w:cs="Arial"/>
            <w:noProof/>
            <w:sz w:val="20"/>
          </w:rPr>
          <w:t>585</w:t>
        </w:r>
        <w:r w:rsidRPr="009175D5">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101" w:rsidRDefault="00B96101">
      <w:r>
        <w:separator/>
      </w:r>
    </w:p>
  </w:footnote>
  <w:footnote w:type="continuationSeparator" w:id="1">
    <w:p w:rsidR="00B96101" w:rsidRDefault="00B96101">
      <w:r>
        <w:continuationSeparator/>
      </w:r>
    </w:p>
  </w:footnote>
  <w:footnote w:id="2">
    <w:p w:rsidR="009175D5" w:rsidRPr="000251D3" w:rsidRDefault="009175D5" w:rsidP="009175D5">
      <w:pPr>
        <w:jc w:val="both"/>
        <w:rPr>
          <w:b/>
          <w:sz w:val="23"/>
          <w:szCs w:val="23"/>
        </w:rPr>
      </w:pPr>
      <w:r>
        <w:rPr>
          <w:rStyle w:val="FootnoteReference"/>
        </w:rPr>
        <w:footnoteRef/>
      </w:r>
      <w:r>
        <w:t xml:space="preserve"> </w:t>
      </w:r>
      <w:r w:rsidRPr="000251D3">
        <w:rPr>
          <w:sz w:val="23"/>
          <w:szCs w:val="23"/>
        </w:rPr>
        <w:t xml:space="preserve">Mahasiswa Program Studi Ilmu </w:t>
      </w:r>
      <w:r w:rsidRPr="000251D3">
        <w:rPr>
          <w:sz w:val="23"/>
          <w:szCs w:val="23"/>
          <w:lang w:val="id-ID"/>
        </w:rPr>
        <w:t>Administrasi Negara</w:t>
      </w:r>
      <w:r w:rsidRPr="000251D3">
        <w:rPr>
          <w:sz w:val="23"/>
          <w:szCs w:val="23"/>
        </w:rPr>
        <w:t>, Fakultas Ilmu Sosial dan Ilmu Politik</w:t>
      </w:r>
      <w:proofErr w:type="gramStart"/>
      <w:r w:rsidRPr="000251D3">
        <w:rPr>
          <w:sz w:val="23"/>
          <w:szCs w:val="23"/>
        </w:rPr>
        <w:t>,Universitas</w:t>
      </w:r>
      <w:proofErr w:type="gramEnd"/>
      <w:r w:rsidRPr="000251D3">
        <w:rPr>
          <w:sz w:val="23"/>
          <w:szCs w:val="23"/>
        </w:rPr>
        <w:t xml:space="preserve"> Mulawarman. Email: intand_henny@yahoo.com</w:t>
      </w:r>
    </w:p>
    <w:p w:rsidR="009175D5" w:rsidRPr="009175D5" w:rsidRDefault="009175D5">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12" w:rsidRPr="006B3A95" w:rsidRDefault="00AE4A12" w:rsidP="00AE4A12">
    <w:pPr>
      <w:pStyle w:val="Header"/>
      <w:pBdr>
        <w:bottom w:val="single" w:sz="4" w:space="1" w:color="auto"/>
      </w:pBdr>
      <w:ind w:right="-40"/>
      <w:rPr>
        <w:rFonts w:ascii="Arial" w:hAnsi="Arial" w:cs="Arial"/>
        <w:sz w:val="20"/>
        <w:lang w:val="id-ID"/>
      </w:rPr>
    </w:pPr>
    <w:proofErr w:type="gramStart"/>
    <w:r w:rsidRPr="000251D3">
      <w:rPr>
        <w:rFonts w:ascii="Arial" w:hAnsi="Arial" w:cs="Arial"/>
        <w:sz w:val="20"/>
      </w:rPr>
      <w:t>eJournal</w:t>
    </w:r>
    <w:proofErr w:type="gramEnd"/>
    <w:r w:rsidRPr="000251D3">
      <w:rPr>
        <w:rFonts w:ascii="Arial" w:hAnsi="Arial" w:cs="Arial"/>
        <w:sz w:val="20"/>
      </w:rPr>
      <w:t xml:space="preserve"> Administrasi Negara, Volume </w:t>
    </w:r>
    <w:r>
      <w:rPr>
        <w:rFonts w:ascii="Arial" w:hAnsi="Arial" w:cs="Arial"/>
        <w:sz w:val="20"/>
        <w:lang w:val="id-ID"/>
      </w:rPr>
      <w:t>3</w:t>
    </w:r>
    <w:r>
      <w:rPr>
        <w:rFonts w:ascii="Arial" w:hAnsi="Arial" w:cs="Arial"/>
        <w:sz w:val="20"/>
      </w:rPr>
      <w:t xml:space="preserve"> , Nomor</w:t>
    </w:r>
    <w:r>
      <w:rPr>
        <w:rFonts w:ascii="Arial" w:hAnsi="Arial" w:cs="Arial"/>
        <w:sz w:val="20"/>
        <w:lang w:val="id-ID"/>
      </w:rPr>
      <w:t xml:space="preserve"> 2</w:t>
    </w:r>
    <w:r w:rsidRPr="000251D3">
      <w:rPr>
        <w:rFonts w:ascii="Arial" w:hAnsi="Arial" w:cs="Arial"/>
        <w:sz w:val="20"/>
      </w:rPr>
      <w:t>,  201</w:t>
    </w:r>
    <w:r w:rsidRPr="000251D3">
      <w:rPr>
        <w:rFonts w:ascii="Arial" w:hAnsi="Arial" w:cs="Arial"/>
        <w:sz w:val="20"/>
        <w:lang w:val="id-ID"/>
      </w:rPr>
      <w:t>5</w:t>
    </w:r>
    <w:r>
      <w:rPr>
        <w:rFonts w:ascii="Arial" w:hAnsi="Arial" w:cs="Arial"/>
        <w:sz w:val="20"/>
      </w:rPr>
      <w:t>:</w:t>
    </w:r>
    <w:r w:rsidR="00C32433">
      <w:rPr>
        <w:rFonts w:ascii="Arial" w:hAnsi="Arial" w:cs="Arial"/>
        <w:sz w:val="20"/>
        <w:lang w:val="id-ID"/>
      </w:rPr>
      <w:t xml:space="preserve"> 5</w:t>
    </w:r>
    <w:r w:rsidR="00C32433">
      <w:rPr>
        <w:rFonts w:ascii="Arial" w:hAnsi="Arial" w:cs="Arial"/>
        <w:sz w:val="20"/>
      </w:rPr>
      <w:t>7</w:t>
    </w:r>
    <w:r>
      <w:rPr>
        <w:rFonts w:ascii="Arial" w:hAnsi="Arial" w:cs="Arial"/>
        <w:sz w:val="20"/>
        <w:lang w:val="id-ID"/>
      </w:rPr>
      <w:t>8</w:t>
    </w:r>
    <w:r w:rsidRPr="000251D3">
      <w:rPr>
        <w:rFonts w:ascii="Arial" w:hAnsi="Arial" w:cs="Arial"/>
        <w:sz w:val="20"/>
      </w:rPr>
      <w:t xml:space="preserve"> </w:t>
    </w:r>
    <w:r w:rsidRPr="000251D3">
      <w:rPr>
        <w:rFonts w:ascii="Arial" w:hAnsi="Arial" w:cs="Arial"/>
        <w:sz w:val="20"/>
        <w:lang w:val="id-ID"/>
      </w:rPr>
      <w:t>-</w:t>
    </w:r>
    <w:r w:rsidR="00C32433">
      <w:rPr>
        <w:rFonts w:ascii="Arial" w:hAnsi="Arial" w:cs="Arial"/>
        <w:sz w:val="20"/>
        <w:lang w:val="id-ID"/>
      </w:rPr>
      <w:t xml:space="preserve"> 5</w:t>
    </w:r>
    <w:r w:rsidR="00C32433">
      <w:rPr>
        <w:rFonts w:ascii="Arial" w:hAnsi="Arial" w:cs="Arial"/>
        <w:sz w:val="20"/>
      </w:rPr>
      <w:t>9</w:t>
    </w:r>
    <w:r>
      <w:rPr>
        <w:rFonts w:ascii="Arial" w:hAnsi="Arial" w:cs="Arial"/>
        <w:sz w:val="20"/>
        <w:lang w:val="id-ID"/>
      </w:rPr>
      <w:t>1</w:t>
    </w:r>
  </w:p>
  <w:p w:rsidR="000251D3" w:rsidRPr="000251D3" w:rsidRDefault="000251D3" w:rsidP="00F03ECA">
    <w:pPr>
      <w:pStyle w:val="Header"/>
      <w:ind w:right="360"/>
      <w:jc w:val="both"/>
      <w:rPr>
        <w:rFonts w:ascii="Arial" w:hAnsi="Arial" w:cs="Arial"/>
        <w:sz w:val="20"/>
        <w:szCs w:val="16"/>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12" w:rsidRPr="000251D3" w:rsidRDefault="00AE4A12" w:rsidP="00AE4A12">
    <w:pPr>
      <w:pStyle w:val="Header"/>
      <w:pBdr>
        <w:bottom w:val="single" w:sz="4" w:space="1" w:color="auto"/>
      </w:pBdr>
      <w:ind w:right="-68"/>
      <w:jc w:val="both"/>
      <w:rPr>
        <w:rFonts w:ascii="Arial" w:hAnsi="Arial" w:cs="Arial"/>
        <w:sz w:val="20"/>
        <w:szCs w:val="16"/>
        <w:lang w:val="id-ID"/>
      </w:rPr>
    </w:pPr>
    <w:r w:rsidRPr="000251D3">
      <w:rPr>
        <w:rFonts w:ascii="Arial" w:hAnsi="Arial" w:cs="Arial"/>
        <w:sz w:val="20"/>
        <w:szCs w:val="16"/>
      </w:rPr>
      <w:t xml:space="preserve">Pengaruh Sarana Prasarana Pendidikan </w:t>
    </w:r>
    <w:r>
      <w:rPr>
        <w:rFonts w:ascii="Arial" w:hAnsi="Arial" w:cs="Arial"/>
        <w:sz w:val="20"/>
        <w:szCs w:val="16"/>
        <w:lang w:val="id-ID"/>
      </w:rPr>
      <w:t xml:space="preserve">Terhadap Efektivitas Belajar </w:t>
    </w:r>
    <w:r>
      <w:rPr>
        <w:rFonts w:ascii="Arial" w:hAnsi="Arial" w:cs="Arial"/>
        <w:sz w:val="20"/>
        <w:szCs w:val="16"/>
      </w:rPr>
      <w:t>(Intan</w:t>
    </w:r>
    <w:r>
      <w:rPr>
        <w:rFonts w:ascii="Arial" w:hAnsi="Arial" w:cs="Arial"/>
        <w:sz w:val="20"/>
        <w:szCs w:val="16"/>
        <w:lang w:val="id-ID"/>
      </w:rPr>
      <w:t xml:space="preserve"> H.S)</w:t>
    </w:r>
  </w:p>
  <w:p w:rsidR="000251D3" w:rsidRPr="000251D3" w:rsidRDefault="000251D3" w:rsidP="000251D3">
    <w:pPr>
      <w:pStyle w:val="Header"/>
      <w:ind w:right="-40"/>
      <w:rPr>
        <w:i/>
        <w:iCs/>
        <w:sz w:val="16"/>
        <w:szCs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4BC"/>
    <w:multiLevelType w:val="hybridMultilevel"/>
    <w:tmpl w:val="54EEAF64"/>
    <w:lvl w:ilvl="0" w:tplc="BEAEC2C6">
      <w:start w:val="1"/>
      <w:numFmt w:val="decimal"/>
      <w:lvlText w:val="2.1.%1"/>
      <w:lvlJc w:val="left"/>
      <w:pPr>
        <w:ind w:left="1440" w:hanging="360"/>
      </w:pPr>
      <w:rPr>
        <w:rFonts w:hint="default"/>
      </w:rPr>
    </w:lvl>
    <w:lvl w:ilvl="1" w:tplc="33386A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90BE6A30">
      <w:start w:val="1"/>
      <w:numFmt w:val="decimal"/>
      <w:lvlText w:val="%4."/>
      <w:lvlJc w:val="left"/>
      <w:pPr>
        <w:ind w:left="3600" w:hanging="360"/>
      </w:pPr>
      <w:rPr>
        <w:b w:val="0"/>
      </w:rPr>
    </w:lvl>
    <w:lvl w:ilvl="4" w:tplc="10723CA8">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D378C"/>
    <w:multiLevelType w:val="hybridMultilevel"/>
    <w:tmpl w:val="2148360C"/>
    <w:lvl w:ilvl="0" w:tplc="F92CAB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835FF"/>
    <w:multiLevelType w:val="hybridMultilevel"/>
    <w:tmpl w:val="6540AD64"/>
    <w:lvl w:ilvl="0" w:tplc="53880368">
      <w:start w:val="1"/>
      <w:numFmt w:val="lowerLetter"/>
      <w:lvlText w:val="%1."/>
      <w:lvlJc w:val="left"/>
      <w:pPr>
        <w:ind w:left="900" w:hanging="360"/>
      </w:pPr>
      <w:rPr>
        <w:rFonts w:ascii="Times New Roman" w:eastAsiaTheme="minorHAnsi" w:hAnsi="Times New Roman" w:cs="Times New Roman"/>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33D11B38"/>
    <w:multiLevelType w:val="hybridMultilevel"/>
    <w:tmpl w:val="4AA873DA"/>
    <w:lvl w:ilvl="0" w:tplc="23D05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7C251D"/>
    <w:multiLevelType w:val="hybridMultilevel"/>
    <w:tmpl w:val="1E088B84"/>
    <w:lvl w:ilvl="0" w:tplc="BC102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F1460"/>
    <w:multiLevelType w:val="hybridMultilevel"/>
    <w:tmpl w:val="8A22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3428E"/>
    <w:multiLevelType w:val="hybridMultilevel"/>
    <w:tmpl w:val="4784211E"/>
    <w:lvl w:ilvl="0" w:tplc="835CD5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60E408F"/>
    <w:multiLevelType w:val="hybridMultilevel"/>
    <w:tmpl w:val="79F8AB26"/>
    <w:lvl w:ilvl="0" w:tplc="5538D78C">
      <w:start w:val="1"/>
      <w:numFmt w:val="decimal"/>
      <w:lvlText w:val="%1)"/>
      <w:lvlJc w:val="left"/>
      <w:pPr>
        <w:ind w:left="3240" w:hanging="360"/>
      </w:pPr>
      <w:rPr>
        <w:rFonts w:ascii="Times New Roman" w:eastAsiaTheme="minorHAnsi"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8B56225"/>
    <w:multiLevelType w:val="hybridMultilevel"/>
    <w:tmpl w:val="2B826BCC"/>
    <w:lvl w:ilvl="0" w:tplc="FE9EBCF2">
      <w:start w:val="1"/>
      <w:numFmt w:val="decimal"/>
      <w:lvlText w:val="%1."/>
      <w:lvlJc w:val="left"/>
      <w:pPr>
        <w:ind w:left="1404" w:hanging="360"/>
      </w:pPr>
      <w:rPr>
        <w:rFonts w:ascii="Times New Roman" w:eastAsiaTheme="minorHAnsi" w:hAnsi="Times New Roman" w:cs="Times New Roman"/>
        <w:b w:val="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9">
    <w:nsid w:val="5C1F64A9"/>
    <w:multiLevelType w:val="hybridMultilevel"/>
    <w:tmpl w:val="0732635E"/>
    <w:lvl w:ilvl="0" w:tplc="678CC0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06907"/>
    <w:multiLevelType w:val="hybridMultilevel"/>
    <w:tmpl w:val="6838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2"/>
  </w:num>
  <w:num w:numId="6">
    <w:abstractNumId w:val="6"/>
  </w:num>
  <w:num w:numId="7">
    <w:abstractNumId w:val="8"/>
  </w:num>
  <w:num w:numId="8">
    <w:abstractNumId w:val="3"/>
  </w:num>
  <w:num w:numId="9">
    <w:abstractNumId w:val="10"/>
  </w:num>
  <w:num w:numId="10">
    <w:abstractNumId w:val="7"/>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8433"/>
  </w:hdrShapeDefaults>
  <w:footnotePr>
    <w:numRestart w:val="eachPage"/>
    <w:footnote w:id="0"/>
    <w:footnote w:id="1"/>
  </w:footnotePr>
  <w:endnotePr>
    <w:endnote w:id="0"/>
    <w:endnote w:id="1"/>
  </w:endnotePr>
  <w:compat/>
  <w:rsids>
    <w:rsidRoot w:val="00FC4C99"/>
    <w:rsid w:val="00004631"/>
    <w:rsid w:val="0000754C"/>
    <w:rsid w:val="000251D3"/>
    <w:rsid w:val="00034805"/>
    <w:rsid w:val="0003481A"/>
    <w:rsid w:val="000512E4"/>
    <w:rsid w:val="00054F13"/>
    <w:rsid w:val="00057B23"/>
    <w:rsid w:val="00071A11"/>
    <w:rsid w:val="00094508"/>
    <w:rsid w:val="00096DEF"/>
    <w:rsid w:val="00097EF3"/>
    <w:rsid w:val="000B3CE2"/>
    <w:rsid w:val="000B3D78"/>
    <w:rsid w:val="000C04A5"/>
    <w:rsid w:val="000C0D1F"/>
    <w:rsid w:val="000C5DB3"/>
    <w:rsid w:val="000D7E60"/>
    <w:rsid w:val="000E193B"/>
    <w:rsid w:val="000F3BB2"/>
    <w:rsid w:val="000F4A8C"/>
    <w:rsid w:val="00107161"/>
    <w:rsid w:val="001113AF"/>
    <w:rsid w:val="00113A23"/>
    <w:rsid w:val="001246F8"/>
    <w:rsid w:val="00130BE7"/>
    <w:rsid w:val="00152083"/>
    <w:rsid w:val="00154245"/>
    <w:rsid w:val="00161973"/>
    <w:rsid w:val="00166444"/>
    <w:rsid w:val="001740BA"/>
    <w:rsid w:val="00181C38"/>
    <w:rsid w:val="00185B46"/>
    <w:rsid w:val="00186178"/>
    <w:rsid w:val="00190DA1"/>
    <w:rsid w:val="00193A49"/>
    <w:rsid w:val="00196CED"/>
    <w:rsid w:val="001B581C"/>
    <w:rsid w:val="001C2051"/>
    <w:rsid w:val="001C5F4A"/>
    <w:rsid w:val="001C66DD"/>
    <w:rsid w:val="001D0287"/>
    <w:rsid w:val="001E498A"/>
    <w:rsid w:val="001F67EA"/>
    <w:rsid w:val="00202FD0"/>
    <w:rsid w:val="0020706C"/>
    <w:rsid w:val="00210FC5"/>
    <w:rsid w:val="0022088A"/>
    <w:rsid w:val="00223EF6"/>
    <w:rsid w:val="0022612E"/>
    <w:rsid w:val="0023758A"/>
    <w:rsid w:val="0025540E"/>
    <w:rsid w:val="0026176D"/>
    <w:rsid w:val="00262288"/>
    <w:rsid w:val="00274686"/>
    <w:rsid w:val="00282A7F"/>
    <w:rsid w:val="002862A5"/>
    <w:rsid w:val="00297683"/>
    <w:rsid w:val="002A2BF9"/>
    <w:rsid w:val="002A3A6B"/>
    <w:rsid w:val="002B4AF3"/>
    <w:rsid w:val="002C0EA0"/>
    <w:rsid w:val="002C18E2"/>
    <w:rsid w:val="002D436F"/>
    <w:rsid w:val="002E199A"/>
    <w:rsid w:val="002E24CC"/>
    <w:rsid w:val="002F1AE6"/>
    <w:rsid w:val="0030075D"/>
    <w:rsid w:val="003014EA"/>
    <w:rsid w:val="00304753"/>
    <w:rsid w:val="0031722C"/>
    <w:rsid w:val="00342471"/>
    <w:rsid w:val="00353E3C"/>
    <w:rsid w:val="0035546C"/>
    <w:rsid w:val="003563A2"/>
    <w:rsid w:val="00366839"/>
    <w:rsid w:val="00371473"/>
    <w:rsid w:val="00380CD4"/>
    <w:rsid w:val="00384E2F"/>
    <w:rsid w:val="00392796"/>
    <w:rsid w:val="00395DEA"/>
    <w:rsid w:val="003B080E"/>
    <w:rsid w:val="003B3EFF"/>
    <w:rsid w:val="003B728F"/>
    <w:rsid w:val="003C00E3"/>
    <w:rsid w:val="003C140B"/>
    <w:rsid w:val="003D300D"/>
    <w:rsid w:val="003D3F11"/>
    <w:rsid w:val="003E7E7C"/>
    <w:rsid w:val="003F77C7"/>
    <w:rsid w:val="00404A57"/>
    <w:rsid w:val="004259E5"/>
    <w:rsid w:val="00431CED"/>
    <w:rsid w:val="0043485D"/>
    <w:rsid w:val="00447324"/>
    <w:rsid w:val="004501CE"/>
    <w:rsid w:val="004511C7"/>
    <w:rsid w:val="00451CDB"/>
    <w:rsid w:val="004658DF"/>
    <w:rsid w:val="004763C3"/>
    <w:rsid w:val="00497002"/>
    <w:rsid w:val="004A174E"/>
    <w:rsid w:val="004A317F"/>
    <w:rsid w:val="004B2773"/>
    <w:rsid w:val="004C5E59"/>
    <w:rsid w:val="004D0B12"/>
    <w:rsid w:val="004D483E"/>
    <w:rsid w:val="004E5E07"/>
    <w:rsid w:val="004F2D8D"/>
    <w:rsid w:val="00504022"/>
    <w:rsid w:val="00515EF5"/>
    <w:rsid w:val="00525457"/>
    <w:rsid w:val="00542D4C"/>
    <w:rsid w:val="00552723"/>
    <w:rsid w:val="0055771D"/>
    <w:rsid w:val="005674BB"/>
    <w:rsid w:val="00567911"/>
    <w:rsid w:val="00585387"/>
    <w:rsid w:val="005937D4"/>
    <w:rsid w:val="005B3B17"/>
    <w:rsid w:val="005B7903"/>
    <w:rsid w:val="005C0246"/>
    <w:rsid w:val="005C696E"/>
    <w:rsid w:val="005D073F"/>
    <w:rsid w:val="005D1D67"/>
    <w:rsid w:val="005E4319"/>
    <w:rsid w:val="005E599D"/>
    <w:rsid w:val="005E7E0A"/>
    <w:rsid w:val="00601FCA"/>
    <w:rsid w:val="0060484C"/>
    <w:rsid w:val="00606295"/>
    <w:rsid w:val="00607358"/>
    <w:rsid w:val="00620BCE"/>
    <w:rsid w:val="00621EBC"/>
    <w:rsid w:val="0062467B"/>
    <w:rsid w:val="00627D4A"/>
    <w:rsid w:val="00643A66"/>
    <w:rsid w:val="00647876"/>
    <w:rsid w:val="00662A16"/>
    <w:rsid w:val="00665C75"/>
    <w:rsid w:val="00670603"/>
    <w:rsid w:val="00691A48"/>
    <w:rsid w:val="006A1265"/>
    <w:rsid w:val="006A334F"/>
    <w:rsid w:val="006B2C24"/>
    <w:rsid w:val="006B3A95"/>
    <w:rsid w:val="006B3B54"/>
    <w:rsid w:val="006C2343"/>
    <w:rsid w:val="006D4DBF"/>
    <w:rsid w:val="006E02D8"/>
    <w:rsid w:val="006E370D"/>
    <w:rsid w:val="006F10F9"/>
    <w:rsid w:val="007034EE"/>
    <w:rsid w:val="00710058"/>
    <w:rsid w:val="00715D73"/>
    <w:rsid w:val="00724F5F"/>
    <w:rsid w:val="00725261"/>
    <w:rsid w:val="0072636C"/>
    <w:rsid w:val="0072692D"/>
    <w:rsid w:val="007360C8"/>
    <w:rsid w:val="007447E4"/>
    <w:rsid w:val="00755D34"/>
    <w:rsid w:val="00763EAA"/>
    <w:rsid w:val="0077514A"/>
    <w:rsid w:val="00796CF2"/>
    <w:rsid w:val="007A194E"/>
    <w:rsid w:val="007C1D26"/>
    <w:rsid w:val="007D3DFF"/>
    <w:rsid w:val="007D472E"/>
    <w:rsid w:val="007F1BC1"/>
    <w:rsid w:val="007F370A"/>
    <w:rsid w:val="007F4B4C"/>
    <w:rsid w:val="008062AD"/>
    <w:rsid w:val="00813721"/>
    <w:rsid w:val="00815004"/>
    <w:rsid w:val="00815B42"/>
    <w:rsid w:val="00816BB1"/>
    <w:rsid w:val="00821197"/>
    <w:rsid w:val="00827961"/>
    <w:rsid w:val="0083114E"/>
    <w:rsid w:val="00841AE4"/>
    <w:rsid w:val="00854EB0"/>
    <w:rsid w:val="00862FB1"/>
    <w:rsid w:val="008641E9"/>
    <w:rsid w:val="00867604"/>
    <w:rsid w:val="00871EC3"/>
    <w:rsid w:val="00877C1C"/>
    <w:rsid w:val="00877C66"/>
    <w:rsid w:val="00883C09"/>
    <w:rsid w:val="008909C5"/>
    <w:rsid w:val="008A4621"/>
    <w:rsid w:val="008A53C3"/>
    <w:rsid w:val="008B2A13"/>
    <w:rsid w:val="008B3004"/>
    <w:rsid w:val="008B7F4E"/>
    <w:rsid w:val="008C723B"/>
    <w:rsid w:val="008E1639"/>
    <w:rsid w:val="008F6BC1"/>
    <w:rsid w:val="009054FD"/>
    <w:rsid w:val="00914A7C"/>
    <w:rsid w:val="009156A5"/>
    <w:rsid w:val="009175D5"/>
    <w:rsid w:val="009178D6"/>
    <w:rsid w:val="0092205D"/>
    <w:rsid w:val="009222CD"/>
    <w:rsid w:val="00926DE2"/>
    <w:rsid w:val="009306B7"/>
    <w:rsid w:val="009315E0"/>
    <w:rsid w:val="00937076"/>
    <w:rsid w:val="009376B5"/>
    <w:rsid w:val="00940259"/>
    <w:rsid w:val="00943D41"/>
    <w:rsid w:val="00950045"/>
    <w:rsid w:val="00952DCB"/>
    <w:rsid w:val="00956063"/>
    <w:rsid w:val="0096420C"/>
    <w:rsid w:val="00965C97"/>
    <w:rsid w:val="00972DDC"/>
    <w:rsid w:val="00972EF5"/>
    <w:rsid w:val="009743B5"/>
    <w:rsid w:val="0098241C"/>
    <w:rsid w:val="009858AE"/>
    <w:rsid w:val="00986DB3"/>
    <w:rsid w:val="009A61A8"/>
    <w:rsid w:val="009C10DD"/>
    <w:rsid w:val="009C500D"/>
    <w:rsid w:val="009C5E2E"/>
    <w:rsid w:val="009D30F0"/>
    <w:rsid w:val="009E1FAC"/>
    <w:rsid w:val="009E7D35"/>
    <w:rsid w:val="009F4098"/>
    <w:rsid w:val="00A014EB"/>
    <w:rsid w:val="00A12142"/>
    <w:rsid w:val="00A179D3"/>
    <w:rsid w:val="00A23118"/>
    <w:rsid w:val="00A4050D"/>
    <w:rsid w:val="00AA3D63"/>
    <w:rsid w:val="00AA6C67"/>
    <w:rsid w:val="00AB3129"/>
    <w:rsid w:val="00AD3D2E"/>
    <w:rsid w:val="00AE4A12"/>
    <w:rsid w:val="00AF1ED2"/>
    <w:rsid w:val="00AF2CB5"/>
    <w:rsid w:val="00B00707"/>
    <w:rsid w:val="00B02DD8"/>
    <w:rsid w:val="00B103F8"/>
    <w:rsid w:val="00B40A3C"/>
    <w:rsid w:val="00B422D3"/>
    <w:rsid w:val="00B4787F"/>
    <w:rsid w:val="00B51C2D"/>
    <w:rsid w:val="00B53893"/>
    <w:rsid w:val="00B53B7B"/>
    <w:rsid w:val="00B542CF"/>
    <w:rsid w:val="00B567BB"/>
    <w:rsid w:val="00B569A3"/>
    <w:rsid w:val="00B6397C"/>
    <w:rsid w:val="00B7022B"/>
    <w:rsid w:val="00B7298D"/>
    <w:rsid w:val="00B84EEB"/>
    <w:rsid w:val="00B867E4"/>
    <w:rsid w:val="00B9459C"/>
    <w:rsid w:val="00B95A4A"/>
    <w:rsid w:val="00B96101"/>
    <w:rsid w:val="00BA6098"/>
    <w:rsid w:val="00BB0229"/>
    <w:rsid w:val="00BB7572"/>
    <w:rsid w:val="00BB7B01"/>
    <w:rsid w:val="00BC54BF"/>
    <w:rsid w:val="00BD62D2"/>
    <w:rsid w:val="00BD7491"/>
    <w:rsid w:val="00BE0747"/>
    <w:rsid w:val="00BE2F21"/>
    <w:rsid w:val="00BE5ADA"/>
    <w:rsid w:val="00BF0C98"/>
    <w:rsid w:val="00BF1E1A"/>
    <w:rsid w:val="00BF532E"/>
    <w:rsid w:val="00C15A3A"/>
    <w:rsid w:val="00C275E9"/>
    <w:rsid w:val="00C31D8B"/>
    <w:rsid w:val="00C32433"/>
    <w:rsid w:val="00C341CB"/>
    <w:rsid w:val="00C4157B"/>
    <w:rsid w:val="00C4341F"/>
    <w:rsid w:val="00C4476D"/>
    <w:rsid w:val="00C4772A"/>
    <w:rsid w:val="00C5063B"/>
    <w:rsid w:val="00C545E3"/>
    <w:rsid w:val="00C6583D"/>
    <w:rsid w:val="00C7098D"/>
    <w:rsid w:val="00C750F1"/>
    <w:rsid w:val="00C803B8"/>
    <w:rsid w:val="00C857C7"/>
    <w:rsid w:val="00C97BF6"/>
    <w:rsid w:val="00CA2D7C"/>
    <w:rsid w:val="00CA78F4"/>
    <w:rsid w:val="00CE32DD"/>
    <w:rsid w:val="00CE4598"/>
    <w:rsid w:val="00CF086C"/>
    <w:rsid w:val="00CF4ADB"/>
    <w:rsid w:val="00D008E9"/>
    <w:rsid w:val="00D02675"/>
    <w:rsid w:val="00D14B07"/>
    <w:rsid w:val="00D16B49"/>
    <w:rsid w:val="00D42DBD"/>
    <w:rsid w:val="00D44D53"/>
    <w:rsid w:val="00D52FFF"/>
    <w:rsid w:val="00D60D45"/>
    <w:rsid w:val="00D646CA"/>
    <w:rsid w:val="00D84CA2"/>
    <w:rsid w:val="00D87854"/>
    <w:rsid w:val="00D949BA"/>
    <w:rsid w:val="00D94EB0"/>
    <w:rsid w:val="00D95FCF"/>
    <w:rsid w:val="00DA2BD4"/>
    <w:rsid w:val="00DB0502"/>
    <w:rsid w:val="00DB27F1"/>
    <w:rsid w:val="00DD05B3"/>
    <w:rsid w:val="00DD174F"/>
    <w:rsid w:val="00DD18E6"/>
    <w:rsid w:val="00DE0EE0"/>
    <w:rsid w:val="00E06731"/>
    <w:rsid w:val="00E06CF8"/>
    <w:rsid w:val="00E14023"/>
    <w:rsid w:val="00E15C34"/>
    <w:rsid w:val="00E16602"/>
    <w:rsid w:val="00E329C6"/>
    <w:rsid w:val="00E32CA3"/>
    <w:rsid w:val="00E35767"/>
    <w:rsid w:val="00E44EBA"/>
    <w:rsid w:val="00E51A55"/>
    <w:rsid w:val="00E550C7"/>
    <w:rsid w:val="00E574A4"/>
    <w:rsid w:val="00E727AD"/>
    <w:rsid w:val="00E74B61"/>
    <w:rsid w:val="00E75076"/>
    <w:rsid w:val="00E80B99"/>
    <w:rsid w:val="00E86E19"/>
    <w:rsid w:val="00E92438"/>
    <w:rsid w:val="00EA212C"/>
    <w:rsid w:val="00EA259B"/>
    <w:rsid w:val="00EA42F1"/>
    <w:rsid w:val="00EA5234"/>
    <w:rsid w:val="00EA54B9"/>
    <w:rsid w:val="00EB08DA"/>
    <w:rsid w:val="00EB33E4"/>
    <w:rsid w:val="00EC0BD8"/>
    <w:rsid w:val="00EC4501"/>
    <w:rsid w:val="00EC72FD"/>
    <w:rsid w:val="00EE0870"/>
    <w:rsid w:val="00EE36C9"/>
    <w:rsid w:val="00EE3DD4"/>
    <w:rsid w:val="00EE4B70"/>
    <w:rsid w:val="00EE55E5"/>
    <w:rsid w:val="00EF0113"/>
    <w:rsid w:val="00EF072B"/>
    <w:rsid w:val="00F03ECA"/>
    <w:rsid w:val="00F04E4C"/>
    <w:rsid w:val="00F0689E"/>
    <w:rsid w:val="00F371F5"/>
    <w:rsid w:val="00F429CB"/>
    <w:rsid w:val="00F42BEA"/>
    <w:rsid w:val="00F47DB1"/>
    <w:rsid w:val="00F53E75"/>
    <w:rsid w:val="00F65301"/>
    <w:rsid w:val="00F671D3"/>
    <w:rsid w:val="00F75922"/>
    <w:rsid w:val="00F83A42"/>
    <w:rsid w:val="00F860B9"/>
    <w:rsid w:val="00F9237F"/>
    <w:rsid w:val="00F92E5F"/>
    <w:rsid w:val="00FA43E8"/>
    <w:rsid w:val="00FB7F75"/>
    <w:rsid w:val="00FC008B"/>
    <w:rsid w:val="00FC02A0"/>
    <w:rsid w:val="00FC4ADB"/>
    <w:rsid w:val="00FC4C99"/>
    <w:rsid w:val="00FD1767"/>
    <w:rsid w:val="00FD3532"/>
    <w:rsid w:val="00FE0ED0"/>
    <w:rsid w:val="00FE3B80"/>
    <w:rsid w:val="00FE5D43"/>
    <w:rsid w:val="00FF43BB"/>
    <w:rsid w:val="00FF5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6"/>
    <w:rPr>
      <w:sz w:val="24"/>
      <w:szCs w:val="24"/>
    </w:rPr>
  </w:style>
  <w:style w:type="paragraph" w:styleId="Heading1">
    <w:name w:val="heading 1"/>
    <w:basedOn w:val="Normal"/>
    <w:next w:val="Normal"/>
    <w:qFormat/>
    <w:rsid w:val="00877C66"/>
    <w:pPr>
      <w:keepNext/>
      <w:jc w:val="center"/>
      <w:outlineLvl w:val="0"/>
    </w:pPr>
    <w:rPr>
      <w:b/>
      <w:bCs/>
    </w:rPr>
  </w:style>
  <w:style w:type="paragraph" w:styleId="Heading2">
    <w:name w:val="heading 2"/>
    <w:basedOn w:val="Normal"/>
    <w:next w:val="Normal"/>
    <w:qFormat/>
    <w:rsid w:val="00877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C66"/>
    <w:pPr>
      <w:keepNext/>
      <w:jc w:val="center"/>
      <w:outlineLvl w:val="2"/>
    </w:pPr>
    <w:rPr>
      <w:b/>
      <w:bCs/>
      <w:sz w:val="36"/>
    </w:rPr>
  </w:style>
  <w:style w:type="paragraph" w:styleId="Heading4">
    <w:name w:val="heading 4"/>
    <w:basedOn w:val="Normal"/>
    <w:next w:val="Normal"/>
    <w:qFormat/>
    <w:rsid w:val="00877C66"/>
    <w:pPr>
      <w:keepNext/>
      <w:jc w:val="center"/>
      <w:outlineLvl w:val="3"/>
    </w:pPr>
    <w:rPr>
      <w:b/>
      <w:bCs/>
      <w:sz w:val="48"/>
    </w:rPr>
  </w:style>
  <w:style w:type="paragraph" w:styleId="Heading5">
    <w:name w:val="heading 5"/>
    <w:basedOn w:val="Normal"/>
    <w:next w:val="Normal"/>
    <w:qFormat/>
    <w:rsid w:val="00877C66"/>
    <w:pPr>
      <w:spacing w:before="240" w:after="60"/>
      <w:outlineLvl w:val="4"/>
    </w:pPr>
    <w:rPr>
      <w:b/>
      <w:bCs/>
      <w:i/>
      <w:iCs/>
      <w:sz w:val="26"/>
      <w:szCs w:val="26"/>
    </w:rPr>
  </w:style>
  <w:style w:type="paragraph" w:styleId="Heading6">
    <w:name w:val="heading 6"/>
    <w:basedOn w:val="Normal"/>
    <w:next w:val="Normal"/>
    <w:qFormat/>
    <w:rsid w:val="00877C66"/>
    <w:pPr>
      <w:keepNext/>
      <w:outlineLvl w:val="5"/>
    </w:pPr>
    <w:rPr>
      <w:b/>
      <w:bCs/>
    </w:rPr>
  </w:style>
  <w:style w:type="paragraph" w:styleId="Heading7">
    <w:name w:val="heading 7"/>
    <w:basedOn w:val="Normal"/>
    <w:next w:val="Normal"/>
    <w:qFormat/>
    <w:rsid w:val="00877C66"/>
    <w:pPr>
      <w:keepNext/>
      <w:jc w:val="center"/>
      <w:outlineLvl w:val="6"/>
    </w:pPr>
    <w:rPr>
      <w:b/>
      <w:bCs/>
      <w:sz w:val="40"/>
    </w:rPr>
  </w:style>
  <w:style w:type="paragraph" w:styleId="Heading8">
    <w:name w:val="heading 8"/>
    <w:basedOn w:val="Normal"/>
    <w:next w:val="Normal"/>
    <w:qFormat/>
    <w:rsid w:val="00877C66"/>
    <w:pPr>
      <w:keepNext/>
      <w:jc w:val="center"/>
      <w:outlineLvl w:val="7"/>
    </w:pPr>
    <w:rPr>
      <w:b/>
      <w:bCs/>
      <w:sz w:val="32"/>
    </w:rPr>
  </w:style>
  <w:style w:type="paragraph" w:styleId="Heading9">
    <w:name w:val="heading 9"/>
    <w:basedOn w:val="Normal"/>
    <w:next w:val="Normal"/>
    <w:qFormat/>
    <w:rsid w:val="00877C6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77C66"/>
    <w:pPr>
      <w:ind w:firstLine="720"/>
      <w:jc w:val="both"/>
    </w:pPr>
  </w:style>
  <w:style w:type="paragraph" w:styleId="BodyText">
    <w:name w:val="Body Text"/>
    <w:basedOn w:val="Normal"/>
    <w:rsid w:val="00877C66"/>
    <w:pPr>
      <w:jc w:val="both"/>
    </w:pPr>
  </w:style>
  <w:style w:type="paragraph" w:styleId="BodyTextIndent">
    <w:name w:val="Body Text Indent"/>
    <w:basedOn w:val="Normal"/>
    <w:rsid w:val="00877C66"/>
    <w:pPr>
      <w:spacing w:after="120"/>
      <w:ind w:left="360"/>
    </w:pPr>
  </w:style>
  <w:style w:type="paragraph" w:styleId="BodyText2">
    <w:name w:val="Body Text 2"/>
    <w:basedOn w:val="Normal"/>
    <w:rsid w:val="00877C66"/>
    <w:rPr>
      <w:rFonts w:ascii="Arial" w:hAnsi="Arial" w:cs="Arial"/>
      <w:b/>
      <w:bCs/>
    </w:rPr>
  </w:style>
  <w:style w:type="paragraph" w:styleId="BodyText3">
    <w:name w:val="Body Text 3"/>
    <w:basedOn w:val="Normal"/>
    <w:rsid w:val="00877C66"/>
    <w:pPr>
      <w:jc w:val="center"/>
    </w:pPr>
    <w:rPr>
      <w:b/>
      <w:bCs/>
      <w:sz w:val="36"/>
    </w:rPr>
  </w:style>
  <w:style w:type="paragraph" w:styleId="BodyTextIndent3">
    <w:name w:val="Body Text Indent 3"/>
    <w:basedOn w:val="Normal"/>
    <w:rsid w:val="00877C66"/>
    <w:pPr>
      <w:ind w:firstLine="720"/>
      <w:jc w:val="both"/>
    </w:pPr>
    <w:rPr>
      <w:rFonts w:ascii="Arial" w:hAnsi="Arial" w:cs="Arial"/>
      <w:sz w:val="20"/>
    </w:rPr>
  </w:style>
  <w:style w:type="paragraph" w:styleId="Header">
    <w:name w:val="header"/>
    <w:basedOn w:val="Normal"/>
    <w:link w:val="HeaderChar"/>
    <w:uiPriority w:val="99"/>
    <w:rsid w:val="00877C66"/>
    <w:pPr>
      <w:tabs>
        <w:tab w:val="center" w:pos="4153"/>
        <w:tab w:val="right" w:pos="8306"/>
      </w:tabs>
    </w:pPr>
  </w:style>
  <w:style w:type="paragraph" w:styleId="Footer">
    <w:name w:val="footer"/>
    <w:basedOn w:val="Normal"/>
    <w:link w:val="FooterChar"/>
    <w:uiPriority w:val="99"/>
    <w:rsid w:val="00877C66"/>
    <w:pPr>
      <w:tabs>
        <w:tab w:val="center" w:pos="4153"/>
        <w:tab w:val="right" w:pos="8306"/>
      </w:tabs>
    </w:pPr>
  </w:style>
  <w:style w:type="character" w:styleId="PageNumber">
    <w:name w:val="page number"/>
    <w:basedOn w:val="DefaultParagraphFont"/>
    <w:rsid w:val="00877C66"/>
  </w:style>
  <w:style w:type="character" w:styleId="Hyperlink">
    <w:name w:val="Hyperlink"/>
    <w:rsid w:val="00877C66"/>
    <w:rPr>
      <w:color w:val="0000FF"/>
      <w:u w:val="single"/>
    </w:rPr>
  </w:style>
  <w:style w:type="character" w:styleId="FootnoteReference">
    <w:name w:val="footnote reference"/>
    <w:semiHidden/>
    <w:rsid w:val="00877C66"/>
    <w:rPr>
      <w:vertAlign w:val="superscript"/>
    </w:rPr>
  </w:style>
  <w:style w:type="paragraph" w:styleId="FootnoteText">
    <w:name w:val="footnote text"/>
    <w:basedOn w:val="Normal"/>
    <w:link w:val="FootnoteTextChar"/>
    <w:uiPriority w:val="99"/>
    <w:rsid w:val="00877C66"/>
    <w:rPr>
      <w:sz w:val="20"/>
      <w:szCs w:val="20"/>
      <w:lang w:val="en-GB"/>
    </w:rPr>
  </w:style>
  <w:style w:type="character" w:styleId="Emphasis">
    <w:name w:val="Emphasis"/>
    <w:uiPriority w:val="20"/>
    <w:qFormat/>
    <w:rsid w:val="00877C66"/>
    <w:rPr>
      <w:i/>
      <w:iCs/>
    </w:rPr>
  </w:style>
  <w:style w:type="paragraph" w:styleId="Caption">
    <w:name w:val="caption"/>
    <w:basedOn w:val="Normal"/>
    <w:next w:val="Normal"/>
    <w:qFormat/>
    <w:rsid w:val="00877C66"/>
    <w:pPr>
      <w:spacing w:before="120" w:after="120"/>
    </w:pPr>
    <w:rPr>
      <w:b/>
      <w:bCs/>
      <w:sz w:val="20"/>
      <w:szCs w:val="20"/>
    </w:rPr>
  </w:style>
  <w:style w:type="paragraph" w:styleId="BalloonText">
    <w:name w:val="Balloon Text"/>
    <w:basedOn w:val="Normal"/>
    <w:semiHidden/>
    <w:rsid w:val="00877C66"/>
    <w:rPr>
      <w:rFonts w:ascii="Tahoma" w:hAnsi="Tahoma" w:cs="Tahoma"/>
      <w:sz w:val="16"/>
      <w:szCs w:val="16"/>
    </w:rPr>
  </w:style>
  <w:style w:type="paragraph" w:styleId="Title">
    <w:name w:val="Title"/>
    <w:basedOn w:val="Normal"/>
    <w:qFormat/>
    <w:rsid w:val="00877C66"/>
    <w:pPr>
      <w:jc w:val="center"/>
    </w:pPr>
    <w:rPr>
      <w:b/>
      <w:bCs/>
      <w:lang w:val="en-GB"/>
    </w:rPr>
  </w:style>
  <w:style w:type="paragraph" w:styleId="BlockText">
    <w:name w:val="Block Text"/>
    <w:basedOn w:val="Normal"/>
    <w:rsid w:val="00877C66"/>
    <w:pPr>
      <w:ind w:left="851" w:right="-432" w:firstLine="567"/>
      <w:jc w:val="both"/>
    </w:pPr>
    <w:rPr>
      <w:szCs w:val="20"/>
    </w:rPr>
  </w:style>
  <w:style w:type="paragraph" w:styleId="NormalWeb">
    <w:name w:val="Normal (Web)"/>
    <w:basedOn w:val="Normal"/>
    <w:uiPriority w:val="99"/>
    <w:rsid w:val="00877C66"/>
    <w:pPr>
      <w:spacing w:before="100" w:beforeAutospacing="1" w:after="100" w:afterAutospacing="1"/>
    </w:pPr>
  </w:style>
  <w:style w:type="character" w:styleId="FollowedHyperlink">
    <w:name w:val="FollowedHyperlink"/>
    <w:rsid w:val="00877C6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C803B8"/>
    <w:rPr>
      <w:lang w:val="en-GB"/>
    </w:rPr>
  </w:style>
  <w:style w:type="paragraph" w:customStyle="1" w:styleId="Default">
    <w:name w:val="Default"/>
    <w:rsid w:val="00C803B8"/>
    <w:pPr>
      <w:autoSpaceDE w:val="0"/>
      <w:autoSpaceDN w:val="0"/>
      <w:adjustRightInd w:val="0"/>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C803B8"/>
    <w:pPr>
      <w:spacing w:after="200" w:line="276" w:lineRule="auto"/>
      <w:ind w:left="720"/>
    </w:pPr>
    <w:rPr>
      <w:rFonts w:ascii="Calibri" w:eastAsia="Calibri" w:hAnsi="Calibri"/>
      <w:sz w:val="22"/>
      <w:szCs w:val="22"/>
    </w:rPr>
  </w:style>
  <w:style w:type="paragraph" w:styleId="NoSpacing">
    <w:name w:val="No Spacing"/>
    <w:uiPriority w:val="1"/>
    <w:qFormat/>
    <w:rsid w:val="009743B5"/>
    <w:pPr>
      <w:ind w:right="-115"/>
      <w:jc w:val="center"/>
    </w:pPr>
    <w:rPr>
      <w:rFonts w:eastAsia="Calibri"/>
      <w:szCs w:val="22"/>
    </w:rPr>
  </w:style>
  <w:style w:type="character" w:customStyle="1" w:styleId="FooterChar">
    <w:name w:val="Footer Char"/>
    <w:basedOn w:val="DefaultParagraphFont"/>
    <w:link w:val="Footer"/>
    <w:uiPriority w:val="99"/>
    <w:rsid w:val="00B6397C"/>
    <w:rPr>
      <w:sz w:val="24"/>
      <w:szCs w:val="24"/>
    </w:rPr>
  </w:style>
  <w:style w:type="paragraph" w:styleId="EndnoteText">
    <w:name w:val="endnote text"/>
    <w:basedOn w:val="Normal"/>
    <w:link w:val="EndnoteTextChar"/>
    <w:rsid w:val="00107161"/>
    <w:rPr>
      <w:sz w:val="20"/>
      <w:szCs w:val="20"/>
    </w:rPr>
  </w:style>
  <w:style w:type="character" w:customStyle="1" w:styleId="EndnoteTextChar">
    <w:name w:val="Endnote Text Char"/>
    <w:basedOn w:val="DefaultParagraphFont"/>
    <w:link w:val="EndnoteText"/>
    <w:rsid w:val="00107161"/>
  </w:style>
  <w:style w:type="character" w:styleId="EndnoteReference">
    <w:name w:val="endnote reference"/>
    <w:basedOn w:val="DefaultParagraphFont"/>
    <w:rsid w:val="00107161"/>
    <w:rPr>
      <w:vertAlign w:val="superscript"/>
    </w:rPr>
  </w:style>
  <w:style w:type="character" w:customStyle="1" w:styleId="CharacterStyle2">
    <w:name w:val="Character Style 2"/>
    <w:rsid w:val="00097EF3"/>
    <w:rPr>
      <w:sz w:val="20"/>
      <w:szCs w:val="20"/>
    </w:rPr>
  </w:style>
  <w:style w:type="paragraph" w:customStyle="1" w:styleId="Style1">
    <w:name w:val="Style 1"/>
    <w:basedOn w:val="Normal"/>
    <w:rsid w:val="00097EF3"/>
    <w:pPr>
      <w:widowControl w:val="0"/>
      <w:autoSpaceDE w:val="0"/>
      <w:autoSpaceDN w:val="0"/>
      <w:adjustRightInd w:val="0"/>
    </w:pPr>
    <w:rPr>
      <w:rFonts w:eastAsia="SimSun"/>
      <w:kern w:val="2"/>
      <w:szCs w:val="20"/>
      <w:lang w:eastAsia="zh-CN"/>
    </w:rPr>
  </w:style>
  <w:style w:type="paragraph" w:customStyle="1" w:styleId="Style6">
    <w:name w:val="Style 6"/>
    <w:basedOn w:val="Normal"/>
    <w:rsid w:val="00E727AD"/>
    <w:pPr>
      <w:widowControl w:val="0"/>
      <w:autoSpaceDE w:val="0"/>
      <w:autoSpaceDN w:val="0"/>
      <w:adjustRightInd w:val="0"/>
    </w:pPr>
    <w:rPr>
      <w:rFonts w:eastAsia="SimSun"/>
      <w:kern w:val="2"/>
      <w:szCs w:val="20"/>
      <w:lang w:eastAsia="zh-CN"/>
    </w:rPr>
  </w:style>
  <w:style w:type="paragraph" w:customStyle="1" w:styleId="Style8">
    <w:name w:val="Style 8"/>
    <w:basedOn w:val="Normal"/>
    <w:rsid w:val="007D472E"/>
    <w:pPr>
      <w:widowControl w:val="0"/>
      <w:autoSpaceDE w:val="0"/>
      <w:autoSpaceDN w:val="0"/>
      <w:adjustRightInd w:val="0"/>
    </w:pPr>
    <w:rPr>
      <w:rFonts w:eastAsia="SimSun"/>
      <w:kern w:val="2"/>
      <w:szCs w:val="20"/>
      <w:lang w:eastAsia="zh-CN"/>
    </w:rPr>
  </w:style>
  <w:style w:type="paragraph" w:customStyle="1" w:styleId="Style5">
    <w:name w:val="Style 5"/>
    <w:basedOn w:val="Normal"/>
    <w:rsid w:val="006F10F9"/>
    <w:pPr>
      <w:widowControl w:val="0"/>
      <w:autoSpaceDE w:val="0"/>
      <w:autoSpaceDN w:val="0"/>
      <w:adjustRightInd w:val="0"/>
    </w:pPr>
    <w:rPr>
      <w:rFonts w:eastAsia="SimSun"/>
      <w:kern w:val="2"/>
      <w:szCs w:val="20"/>
      <w:lang w:eastAsia="zh-CN"/>
    </w:rPr>
  </w:style>
  <w:style w:type="character" w:customStyle="1" w:styleId="HeaderChar">
    <w:name w:val="Header Char"/>
    <w:basedOn w:val="DefaultParagraphFont"/>
    <w:link w:val="Header"/>
    <w:uiPriority w:val="99"/>
    <w:rsid w:val="004D483E"/>
    <w:rPr>
      <w:sz w:val="24"/>
      <w:szCs w:val="24"/>
    </w:rPr>
  </w:style>
  <w:style w:type="character" w:styleId="PlaceholderText">
    <w:name w:val="Placeholder Text"/>
    <w:basedOn w:val="DefaultParagraphFont"/>
    <w:uiPriority w:val="99"/>
    <w:semiHidden/>
    <w:rsid w:val="00EE55E5"/>
    <w:rPr>
      <w:color w:val="808080"/>
    </w:rPr>
  </w:style>
  <w:style w:type="character" w:customStyle="1" w:styleId="st">
    <w:name w:val="st"/>
    <w:rsid w:val="00395DEA"/>
  </w:style>
  <w:style w:type="character" w:customStyle="1" w:styleId="Style2CharChar">
    <w:name w:val="Style2 Char Char"/>
    <w:basedOn w:val="DefaultParagraphFont"/>
    <w:link w:val="Style2"/>
    <w:rsid w:val="007034EE"/>
    <w:rPr>
      <w:b/>
      <w:sz w:val="28"/>
      <w:szCs w:val="28"/>
      <w:lang w:val="en-US"/>
    </w:rPr>
  </w:style>
  <w:style w:type="paragraph" w:customStyle="1" w:styleId="Style2">
    <w:name w:val="Style2"/>
    <w:basedOn w:val="Normal"/>
    <w:link w:val="Style2CharChar"/>
    <w:rsid w:val="007034EE"/>
    <w:pPr>
      <w:tabs>
        <w:tab w:val="left" w:pos="4590"/>
      </w:tabs>
      <w:ind w:left="187" w:right="-187"/>
      <w:contextualSpacing/>
      <w:jc w:val="center"/>
    </w:pPr>
    <w:rPr>
      <w:b/>
      <w:sz w:val="28"/>
      <w:szCs w:val="28"/>
    </w:rPr>
  </w:style>
  <w:style w:type="character" w:customStyle="1" w:styleId="BodyTextIndent2Char">
    <w:name w:val="Body Text Indent 2 Char"/>
    <w:link w:val="BodyTextIndent2"/>
    <w:rsid w:val="007034EE"/>
    <w:rPr>
      <w:sz w:val="24"/>
      <w:szCs w:val="24"/>
    </w:rPr>
  </w:style>
  <w:style w:type="paragraph" w:styleId="Subtitle">
    <w:name w:val="Subtitle"/>
    <w:basedOn w:val="Normal"/>
    <w:next w:val="Normal"/>
    <w:link w:val="SubtitleChar"/>
    <w:uiPriority w:val="11"/>
    <w:qFormat/>
    <w:rsid w:val="00F03ECA"/>
    <w:pPr>
      <w:numPr>
        <w:ilvl w:val="1"/>
      </w:numPr>
      <w:spacing w:before="120" w:after="120"/>
      <w:jc w:val="both"/>
    </w:pPr>
    <w:rPr>
      <w:rFonts w:asciiTheme="majorHAnsi" w:eastAsiaTheme="majorEastAsia" w:hAnsiTheme="majorHAnsi" w:cstheme="majorBidi"/>
      <w:i/>
      <w:iCs/>
      <w:color w:val="4F81BD" w:themeColor="accent1"/>
      <w:spacing w:val="15"/>
      <w:kern w:val="2"/>
    </w:rPr>
  </w:style>
  <w:style w:type="character" w:customStyle="1" w:styleId="SubtitleChar">
    <w:name w:val="Subtitle Char"/>
    <w:basedOn w:val="DefaultParagraphFont"/>
    <w:link w:val="Subtitle"/>
    <w:uiPriority w:val="11"/>
    <w:rsid w:val="00F03ECA"/>
    <w:rPr>
      <w:rFonts w:asciiTheme="majorHAnsi" w:eastAsiaTheme="majorEastAsia" w:hAnsiTheme="majorHAnsi" w:cstheme="majorBidi"/>
      <w:i/>
      <w:iCs/>
      <w:color w:val="4F81BD" w:themeColor="accent1"/>
      <w:spacing w:val="15"/>
      <w:kern w:val="2"/>
      <w:sz w:val="24"/>
      <w:szCs w:val="24"/>
    </w:rPr>
  </w:style>
  <w:style w:type="character" w:styleId="Strong">
    <w:name w:val="Strong"/>
    <w:basedOn w:val="DefaultParagraphFont"/>
    <w:uiPriority w:val="22"/>
    <w:qFormat/>
    <w:rsid w:val="00F03ECA"/>
    <w:rPr>
      <w:b/>
      <w:bCs/>
    </w:rPr>
  </w:style>
  <w:style w:type="character" w:customStyle="1" w:styleId="apple-style-span">
    <w:name w:val="apple-style-span"/>
    <w:basedOn w:val="DefaultParagraphFont"/>
    <w:rsid w:val="00F03ECA"/>
  </w:style>
  <w:style w:type="character" w:customStyle="1" w:styleId="apple-converted-space">
    <w:name w:val="apple-converted-space"/>
    <w:basedOn w:val="DefaultParagraphFont"/>
    <w:rsid w:val="00F03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6"/>
    <w:rPr>
      <w:sz w:val="24"/>
      <w:szCs w:val="24"/>
    </w:rPr>
  </w:style>
  <w:style w:type="paragraph" w:styleId="Heading1">
    <w:name w:val="heading 1"/>
    <w:basedOn w:val="Normal"/>
    <w:next w:val="Normal"/>
    <w:qFormat/>
    <w:rsid w:val="00877C66"/>
    <w:pPr>
      <w:keepNext/>
      <w:jc w:val="center"/>
      <w:outlineLvl w:val="0"/>
    </w:pPr>
    <w:rPr>
      <w:b/>
      <w:bCs/>
    </w:rPr>
  </w:style>
  <w:style w:type="paragraph" w:styleId="Heading2">
    <w:name w:val="heading 2"/>
    <w:basedOn w:val="Normal"/>
    <w:next w:val="Normal"/>
    <w:qFormat/>
    <w:rsid w:val="00877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C66"/>
    <w:pPr>
      <w:keepNext/>
      <w:jc w:val="center"/>
      <w:outlineLvl w:val="2"/>
    </w:pPr>
    <w:rPr>
      <w:b/>
      <w:bCs/>
      <w:sz w:val="36"/>
    </w:rPr>
  </w:style>
  <w:style w:type="paragraph" w:styleId="Heading4">
    <w:name w:val="heading 4"/>
    <w:basedOn w:val="Normal"/>
    <w:next w:val="Normal"/>
    <w:qFormat/>
    <w:rsid w:val="00877C66"/>
    <w:pPr>
      <w:keepNext/>
      <w:jc w:val="center"/>
      <w:outlineLvl w:val="3"/>
    </w:pPr>
    <w:rPr>
      <w:b/>
      <w:bCs/>
      <w:sz w:val="48"/>
    </w:rPr>
  </w:style>
  <w:style w:type="paragraph" w:styleId="Heading5">
    <w:name w:val="heading 5"/>
    <w:basedOn w:val="Normal"/>
    <w:next w:val="Normal"/>
    <w:qFormat/>
    <w:rsid w:val="00877C66"/>
    <w:pPr>
      <w:spacing w:before="240" w:after="60"/>
      <w:outlineLvl w:val="4"/>
    </w:pPr>
    <w:rPr>
      <w:b/>
      <w:bCs/>
      <w:i/>
      <w:iCs/>
      <w:sz w:val="26"/>
      <w:szCs w:val="26"/>
    </w:rPr>
  </w:style>
  <w:style w:type="paragraph" w:styleId="Heading6">
    <w:name w:val="heading 6"/>
    <w:basedOn w:val="Normal"/>
    <w:next w:val="Normal"/>
    <w:qFormat/>
    <w:rsid w:val="00877C66"/>
    <w:pPr>
      <w:keepNext/>
      <w:outlineLvl w:val="5"/>
    </w:pPr>
    <w:rPr>
      <w:b/>
      <w:bCs/>
    </w:rPr>
  </w:style>
  <w:style w:type="paragraph" w:styleId="Heading7">
    <w:name w:val="heading 7"/>
    <w:basedOn w:val="Normal"/>
    <w:next w:val="Normal"/>
    <w:qFormat/>
    <w:rsid w:val="00877C66"/>
    <w:pPr>
      <w:keepNext/>
      <w:jc w:val="center"/>
      <w:outlineLvl w:val="6"/>
    </w:pPr>
    <w:rPr>
      <w:b/>
      <w:bCs/>
      <w:sz w:val="40"/>
    </w:rPr>
  </w:style>
  <w:style w:type="paragraph" w:styleId="Heading8">
    <w:name w:val="heading 8"/>
    <w:basedOn w:val="Normal"/>
    <w:next w:val="Normal"/>
    <w:qFormat/>
    <w:rsid w:val="00877C66"/>
    <w:pPr>
      <w:keepNext/>
      <w:jc w:val="center"/>
      <w:outlineLvl w:val="7"/>
    </w:pPr>
    <w:rPr>
      <w:b/>
      <w:bCs/>
      <w:sz w:val="32"/>
    </w:rPr>
  </w:style>
  <w:style w:type="paragraph" w:styleId="Heading9">
    <w:name w:val="heading 9"/>
    <w:basedOn w:val="Normal"/>
    <w:next w:val="Normal"/>
    <w:qFormat/>
    <w:rsid w:val="00877C6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77C66"/>
    <w:pPr>
      <w:ind w:firstLine="720"/>
      <w:jc w:val="both"/>
    </w:pPr>
  </w:style>
  <w:style w:type="paragraph" w:styleId="BodyText">
    <w:name w:val="Body Text"/>
    <w:basedOn w:val="Normal"/>
    <w:rsid w:val="00877C66"/>
    <w:pPr>
      <w:jc w:val="both"/>
    </w:pPr>
  </w:style>
  <w:style w:type="paragraph" w:styleId="BodyTextIndent">
    <w:name w:val="Body Text Indent"/>
    <w:basedOn w:val="Normal"/>
    <w:rsid w:val="00877C66"/>
    <w:pPr>
      <w:spacing w:after="120"/>
      <w:ind w:left="360"/>
    </w:pPr>
  </w:style>
  <w:style w:type="paragraph" w:styleId="BodyText2">
    <w:name w:val="Body Text 2"/>
    <w:basedOn w:val="Normal"/>
    <w:rsid w:val="00877C66"/>
    <w:rPr>
      <w:rFonts w:ascii="Arial" w:hAnsi="Arial" w:cs="Arial"/>
      <w:b/>
      <w:bCs/>
    </w:rPr>
  </w:style>
  <w:style w:type="paragraph" w:styleId="BodyText3">
    <w:name w:val="Body Text 3"/>
    <w:basedOn w:val="Normal"/>
    <w:rsid w:val="00877C66"/>
    <w:pPr>
      <w:jc w:val="center"/>
    </w:pPr>
    <w:rPr>
      <w:b/>
      <w:bCs/>
      <w:sz w:val="36"/>
    </w:rPr>
  </w:style>
  <w:style w:type="paragraph" w:styleId="BodyTextIndent3">
    <w:name w:val="Body Text Indent 3"/>
    <w:basedOn w:val="Normal"/>
    <w:rsid w:val="00877C66"/>
    <w:pPr>
      <w:ind w:firstLine="720"/>
      <w:jc w:val="both"/>
    </w:pPr>
    <w:rPr>
      <w:rFonts w:ascii="Arial" w:hAnsi="Arial" w:cs="Arial"/>
      <w:sz w:val="20"/>
    </w:rPr>
  </w:style>
  <w:style w:type="paragraph" w:styleId="Header">
    <w:name w:val="header"/>
    <w:basedOn w:val="Normal"/>
    <w:link w:val="HeaderChar"/>
    <w:uiPriority w:val="99"/>
    <w:rsid w:val="00877C66"/>
    <w:pPr>
      <w:tabs>
        <w:tab w:val="center" w:pos="4153"/>
        <w:tab w:val="right" w:pos="8306"/>
      </w:tabs>
    </w:pPr>
  </w:style>
  <w:style w:type="paragraph" w:styleId="Footer">
    <w:name w:val="footer"/>
    <w:basedOn w:val="Normal"/>
    <w:link w:val="FooterChar"/>
    <w:uiPriority w:val="99"/>
    <w:rsid w:val="00877C66"/>
    <w:pPr>
      <w:tabs>
        <w:tab w:val="center" w:pos="4153"/>
        <w:tab w:val="right" w:pos="8306"/>
      </w:tabs>
    </w:pPr>
  </w:style>
  <w:style w:type="character" w:styleId="PageNumber">
    <w:name w:val="page number"/>
    <w:basedOn w:val="DefaultParagraphFont"/>
    <w:rsid w:val="00877C66"/>
  </w:style>
  <w:style w:type="character" w:styleId="Hyperlink">
    <w:name w:val="Hyperlink"/>
    <w:rsid w:val="00877C66"/>
    <w:rPr>
      <w:color w:val="0000FF"/>
      <w:u w:val="single"/>
    </w:rPr>
  </w:style>
  <w:style w:type="character" w:styleId="FootnoteReference">
    <w:name w:val="footnote reference"/>
    <w:semiHidden/>
    <w:rsid w:val="00877C66"/>
    <w:rPr>
      <w:vertAlign w:val="superscript"/>
    </w:rPr>
  </w:style>
  <w:style w:type="paragraph" w:styleId="FootnoteText">
    <w:name w:val="footnote text"/>
    <w:basedOn w:val="Normal"/>
    <w:link w:val="FootnoteTextChar"/>
    <w:rsid w:val="00877C66"/>
    <w:rPr>
      <w:sz w:val="20"/>
      <w:szCs w:val="20"/>
      <w:lang w:val="en-GB"/>
    </w:rPr>
  </w:style>
  <w:style w:type="character" w:styleId="Emphasis">
    <w:name w:val="Emphasis"/>
    <w:uiPriority w:val="20"/>
    <w:qFormat/>
    <w:rsid w:val="00877C66"/>
    <w:rPr>
      <w:i/>
      <w:iCs/>
    </w:rPr>
  </w:style>
  <w:style w:type="paragraph" w:styleId="Caption">
    <w:name w:val="caption"/>
    <w:basedOn w:val="Normal"/>
    <w:next w:val="Normal"/>
    <w:qFormat/>
    <w:rsid w:val="00877C66"/>
    <w:pPr>
      <w:spacing w:before="120" w:after="120"/>
    </w:pPr>
    <w:rPr>
      <w:b/>
      <w:bCs/>
      <w:sz w:val="20"/>
      <w:szCs w:val="20"/>
    </w:rPr>
  </w:style>
  <w:style w:type="paragraph" w:styleId="BalloonText">
    <w:name w:val="Balloon Text"/>
    <w:basedOn w:val="Normal"/>
    <w:semiHidden/>
    <w:rsid w:val="00877C66"/>
    <w:rPr>
      <w:rFonts w:ascii="Tahoma" w:hAnsi="Tahoma" w:cs="Tahoma"/>
      <w:sz w:val="16"/>
      <w:szCs w:val="16"/>
    </w:rPr>
  </w:style>
  <w:style w:type="paragraph" w:styleId="Title">
    <w:name w:val="Title"/>
    <w:basedOn w:val="Normal"/>
    <w:qFormat/>
    <w:rsid w:val="00877C66"/>
    <w:pPr>
      <w:jc w:val="center"/>
    </w:pPr>
    <w:rPr>
      <w:b/>
      <w:bCs/>
      <w:lang w:val="en-GB"/>
    </w:rPr>
  </w:style>
  <w:style w:type="paragraph" w:styleId="BlockText">
    <w:name w:val="Block Text"/>
    <w:basedOn w:val="Normal"/>
    <w:rsid w:val="00877C66"/>
    <w:pPr>
      <w:ind w:left="851" w:right="-432" w:firstLine="567"/>
      <w:jc w:val="both"/>
    </w:pPr>
    <w:rPr>
      <w:szCs w:val="20"/>
    </w:rPr>
  </w:style>
  <w:style w:type="paragraph" w:styleId="NormalWeb">
    <w:name w:val="Normal (Web)"/>
    <w:basedOn w:val="Normal"/>
    <w:uiPriority w:val="99"/>
    <w:rsid w:val="00877C66"/>
    <w:pPr>
      <w:spacing w:before="100" w:beforeAutospacing="1" w:after="100" w:afterAutospacing="1"/>
    </w:pPr>
  </w:style>
  <w:style w:type="character" w:styleId="FollowedHyperlink">
    <w:name w:val="FollowedHyperlink"/>
    <w:rsid w:val="00877C66"/>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C803B8"/>
    <w:rPr>
      <w:lang w:val="en-GB"/>
    </w:rPr>
  </w:style>
  <w:style w:type="paragraph" w:customStyle="1" w:styleId="Default">
    <w:name w:val="Default"/>
    <w:rsid w:val="00C803B8"/>
    <w:pPr>
      <w:autoSpaceDE w:val="0"/>
      <w:autoSpaceDN w:val="0"/>
      <w:adjustRightInd w:val="0"/>
    </w:pPr>
    <w:rPr>
      <w:rFonts w:ascii="Franklin Gothic Book" w:eastAsia="Calibri" w:hAnsi="Franklin Gothic Book" w:cs="Franklin Gothic Book"/>
      <w:color w:val="000000"/>
      <w:sz w:val="24"/>
      <w:szCs w:val="24"/>
    </w:rPr>
  </w:style>
  <w:style w:type="paragraph" w:styleId="ListParagraph">
    <w:name w:val="List Paragraph"/>
    <w:basedOn w:val="Normal"/>
    <w:uiPriority w:val="34"/>
    <w:qFormat/>
    <w:rsid w:val="00C803B8"/>
    <w:pPr>
      <w:spacing w:after="200" w:line="276" w:lineRule="auto"/>
      <w:ind w:left="720"/>
    </w:pPr>
    <w:rPr>
      <w:rFonts w:ascii="Calibri" w:eastAsia="Calibri" w:hAnsi="Calibri"/>
      <w:sz w:val="22"/>
      <w:szCs w:val="22"/>
    </w:rPr>
  </w:style>
  <w:style w:type="paragraph" w:styleId="NoSpacing">
    <w:name w:val="No Spacing"/>
    <w:uiPriority w:val="1"/>
    <w:qFormat/>
    <w:rsid w:val="009743B5"/>
    <w:pPr>
      <w:ind w:right="-115"/>
      <w:jc w:val="center"/>
    </w:pPr>
    <w:rPr>
      <w:rFonts w:eastAsia="Calibri"/>
      <w:szCs w:val="22"/>
    </w:rPr>
  </w:style>
  <w:style w:type="character" w:customStyle="1" w:styleId="FooterChar">
    <w:name w:val="Footer Char"/>
    <w:basedOn w:val="DefaultParagraphFont"/>
    <w:link w:val="Footer"/>
    <w:uiPriority w:val="99"/>
    <w:rsid w:val="00B6397C"/>
    <w:rPr>
      <w:sz w:val="24"/>
      <w:szCs w:val="24"/>
    </w:rPr>
  </w:style>
  <w:style w:type="paragraph" w:styleId="EndnoteText">
    <w:name w:val="endnote text"/>
    <w:basedOn w:val="Normal"/>
    <w:link w:val="EndnoteTextChar"/>
    <w:rsid w:val="00107161"/>
    <w:rPr>
      <w:sz w:val="20"/>
      <w:szCs w:val="20"/>
    </w:rPr>
  </w:style>
  <w:style w:type="character" w:customStyle="1" w:styleId="EndnoteTextChar">
    <w:name w:val="Endnote Text Char"/>
    <w:basedOn w:val="DefaultParagraphFont"/>
    <w:link w:val="EndnoteText"/>
    <w:rsid w:val="00107161"/>
  </w:style>
  <w:style w:type="character" w:styleId="EndnoteReference">
    <w:name w:val="endnote reference"/>
    <w:basedOn w:val="DefaultParagraphFont"/>
    <w:rsid w:val="00107161"/>
    <w:rPr>
      <w:vertAlign w:val="superscript"/>
    </w:rPr>
  </w:style>
  <w:style w:type="character" w:customStyle="1" w:styleId="CharacterStyle2">
    <w:name w:val="Character Style 2"/>
    <w:rsid w:val="00097EF3"/>
    <w:rPr>
      <w:sz w:val="20"/>
      <w:szCs w:val="20"/>
    </w:rPr>
  </w:style>
  <w:style w:type="paragraph" w:customStyle="1" w:styleId="Style1">
    <w:name w:val="Style 1"/>
    <w:basedOn w:val="Normal"/>
    <w:rsid w:val="00097EF3"/>
    <w:pPr>
      <w:widowControl w:val="0"/>
      <w:autoSpaceDE w:val="0"/>
      <w:autoSpaceDN w:val="0"/>
      <w:adjustRightInd w:val="0"/>
    </w:pPr>
    <w:rPr>
      <w:rFonts w:eastAsia="SimSun"/>
      <w:kern w:val="2"/>
      <w:szCs w:val="20"/>
      <w:lang w:eastAsia="zh-CN"/>
    </w:rPr>
  </w:style>
  <w:style w:type="paragraph" w:customStyle="1" w:styleId="Style6">
    <w:name w:val="Style 6"/>
    <w:basedOn w:val="Normal"/>
    <w:rsid w:val="00E727AD"/>
    <w:pPr>
      <w:widowControl w:val="0"/>
      <w:autoSpaceDE w:val="0"/>
      <w:autoSpaceDN w:val="0"/>
      <w:adjustRightInd w:val="0"/>
    </w:pPr>
    <w:rPr>
      <w:rFonts w:eastAsia="SimSun"/>
      <w:kern w:val="2"/>
      <w:szCs w:val="20"/>
      <w:lang w:eastAsia="zh-CN"/>
    </w:rPr>
  </w:style>
  <w:style w:type="paragraph" w:customStyle="1" w:styleId="Style8">
    <w:name w:val="Style 8"/>
    <w:basedOn w:val="Normal"/>
    <w:rsid w:val="007D472E"/>
    <w:pPr>
      <w:widowControl w:val="0"/>
      <w:autoSpaceDE w:val="0"/>
      <w:autoSpaceDN w:val="0"/>
      <w:adjustRightInd w:val="0"/>
    </w:pPr>
    <w:rPr>
      <w:rFonts w:eastAsia="SimSun"/>
      <w:kern w:val="2"/>
      <w:szCs w:val="20"/>
      <w:lang w:eastAsia="zh-CN"/>
    </w:rPr>
  </w:style>
  <w:style w:type="paragraph" w:customStyle="1" w:styleId="Style5">
    <w:name w:val="Style 5"/>
    <w:basedOn w:val="Normal"/>
    <w:rsid w:val="006F10F9"/>
    <w:pPr>
      <w:widowControl w:val="0"/>
      <w:autoSpaceDE w:val="0"/>
      <w:autoSpaceDN w:val="0"/>
      <w:adjustRightInd w:val="0"/>
    </w:pPr>
    <w:rPr>
      <w:rFonts w:eastAsia="SimSun"/>
      <w:kern w:val="2"/>
      <w:szCs w:val="20"/>
      <w:lang w:eastAsia="zh-CN"/>
    </w:rPr>
  </w:style>
  <w:style w:type="character" w:customStyle="1" w:styleId="HeaderChar">
    <w:name w:val="Header Char"/>
    <w:basedOn w:val="DefaultParagraphFont"/>
    <w:link w:val="Header"/>
    <w:uiPriority w:val="99"/>
    <w:rsid w:val="004D483E"/>
    <w:rPr>
      <w:sz w:val="24"/>
      <w:szCs w:val="24"/>
    </w:rPr>
  </w:style>
  <w:style w:type="character" w:styleId="PlaceholderText">
    <w:name w:val="Placeholder Text"/>
    <w:basedOn w:val="DefaultParagraphFont"/>
    <w:uiPriority w:val="99"/>
    <w:semiHidden/>
    <w:rsid w:val="00EE55E5"/>
    <w:rPr>
      <w:color w:val="808080"/>
    </w:rPr>
  </w:style>
  <w:style w:type="character" w:customStyle="1" w:styleId="st">
    <w:name w:val="st"/>
    <w:rsid w:val="00395DEA"/>
  </w:style>
  <w:style w:type="character" w:customStyle="1" w:styleId="Style2CharChar">
    <w:name w:val="Style2 Char Char"/>
    <w:basedOn w:val="DefaultParagraphFont"/>
    <w:link w:val="Style2"/>
    <w:rsid w:val="007034EE"/>
    <w:rPr>
      <w:b/>
      <w:sz w:val="28"/>
      <w:szCs w:val="28"/>
      <w:lang w:val="en-US"/>
    </w:rPr>
  </w:style>
  <w:style w:type="paragraph" w:customStyle="1" w:styleId="Style2">
    <w:name w:val="Style2"/>
    <w:basedOn w:val="Normal"/>
    <w:link w:val="Style2CharChar"/>
    <w:rsid w:val="007034EE"/>
    <w:pPr>
      <w:tabs>
        <w:tab w:val="left" w:pos="4590"/>
      </w:tabs>
      <w:ind w:left="187" w:right="-187"/>
      <w:contextualSpacing/>
      <w:jc w:val="center"/>
    </w:pPr>
    <w:rPr>
      <w:b/>
      <w:sz w:val="28"/>
      <w:szCs w:val="28"/>
    </w:rPr>
  </w:style>
  <w:style w:type="character" w:customStyle="1" w:styleId="BodyTextIndent2Char">
    <w:name w:val="Body Text Indent 2 Char"/>
    <w:link w:val="BodyTextIndent2"/>
    <w:rsid w:val="007034EE"/>
    <w:rPr>
      <w:sz w:val="24"/>
      <w:szCs w:val="24"/>
    </w:rPr>
  </w:style>
</w:styles>
</file>

<file path=word/webSettings.xml><?xml version="1.0" encoding="utf-8"?>
<w:webSettings xmlns:r="http://schemas.openxmlformats.org/officeDocument/2006/relationships" xmlns:w="http://schemas.openxmlformats.org/wordprocessingml/2006/main">
  <w:divs>
    <w:div w:id="272130233">
      <w:bodyDiv w:val="1"/>
      <w:marLeft w:val="0"/>
      <w:marRight w:val="0"/>
      <w:marTop w:val="0"/>
      <w:marBottom w:val="0"/>
      <w:divBdr>
        <w:top w:val="none" w:sz="0" w:space="0" w:color="auto"/>
        <w:left w:val="none" w:sz="0" w:space="0" w:color="auto"/>
        <w:bottom w:val="none" w:sz="0" w:space="0" w:color="auto"/>
        <w:right w:val="none" w:sz="0" w:space="0" w:color="auto"/>
      </w:divBdr>
      <w:divsChild>
        <w:div w:id="640043541">
          <w:marLeft w:val="806"/>
          <w:marRight w:val="0"/>
          <w:marTop w:val="0"/>
          <w:marBottom w:val="0"/>
          <w:divBdr>
            <w:top w:val="none" w:sz="0" w:space="0" w:color="auto"/>
            <w:left w:val="none" w:sz="0" w:space="0" w:color="auto"/>
            <w:bottom w:val="none" w:sz="0" w:space="0" w:color="auto"/>
            <w:right w:val="none" w:sz="0" w:space="0" w:color="auto"/>
          </w:divBdr>
        </w:div>
        <w:div w:id="711730969">
          <w:marLeft w:val="806"/>
          <w:marRight w:val="0"/>
          <w:marTop w:val="0"/>
          <w:marBottom w:val="0"/>
          <w:divBdr>
            <w:top w:val="none" w:sz="0" w:space="0" w:color="auto"/>
            <w:left w:val="none" w:sz="0" w:space="0" w:color="auto"/>
            <w:bottom w:val="none" w:sz="0" w:space="0" w:color="auto"/>
            <w:right w:val="none" w:sz="0" w:space="0" w:color="auto"/>
          </w:divBdr>
        </w:div>
        <w:div w:id="201476245">
          <w:marLeft w:val="806"/>
          <w:marRight w:val="0"/>
          <w:marTop w:val="0"/>
          <w:marBottom w:val="0"/>
          <w:divBdr>
            <w:top w:val="none" w:sz="0" w:space="0" w:color="auto"/>
            <w:left w:val="none" w:sz="0" w:space="0" w:color="auto"/>
            <w:bottom w:val="none" w:sz="0" w:space="0" w:color="auto"/>
            <w:right w:val="none" w:sz="0" w:space="0" w:color="auto"/>
          </w:divBdr>
        </w:div>
      </w:divsChild>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1653559920">
      <w:bodyDiv w:val="1"/>
      <w:marLeft w:val="0"/>
      <w:marRight w:val="0"/>
      <w:marTop w:val="0"/>
      <w:marBottom w:val="0"/>
      <w:divBdr>
        <w:top w:val="none" w:sz="0" w:space="0" w:color="auto"/>
        <w:left w:val="none" w:sz="0" w:space="0" w:color="auto"/>
        <w:bottom w:val="none" w:sz="0" w:space="0" w:color="auto"/>
        <w:right w:val="none" w:sz="0" w:space="0" w:color="auto"/>
      </w:divBdr>
      <w:divsChild>
        <w:div w:id="361782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CF24-BABC-4AC5-A49C-D757E676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3912</Words>
  <Characters>26498</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30350</CharactersWithSpaces>
  <SharedDoc>false</SharedDoc>
  <HLinks>
    <vt:vector size="6" baseType="variant">
      <vt:variant>
        <vt:i4>7864430</vt:i4>
      </vt:variant>
      <vt:variant>
        <vt:i4>0</vt:i4>
      </vt:variant>
      <vt:variant>
        <vt:i4>0</vt:i4>
      </vt:variant>
      <vt:variant>
        <vt:i4>5</vt:i4>
      </vt:variant>
      <vt:variant>
        <vt:lpwstr>http://id.shvoong.com/writing-and-speaking/presenting/2106962-pengertian-sarana-dan prasarana/</vt:lpwstr>
      </vt:variant>
      <vt:variant>
        <vt:lpwstr>ixzz2Q2dNkdId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Admin</cp:lastModifiedBy>
  <cp:revision>11</cp:revision>
  <cp:lastPrinted>2015-04-14T05:47:00Z</cp:lastPrinted>
  <dcterms:created xsi:type="dcterms:W3CDTF">2015-04-04T01:31:00Z</dcterms:created>
  <dcterms:modified xsi:type="dcterms:W3CDTF">2015-04-21T02:48:00Z</dcterms:modified>
</cp:coreProperties>
</file>